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65"/>
        <w:gridCol w:w="2268"/>
      </w:tblGrid>
      <w:tr w:rsidR="0081455E">
        <w:tc>
          <w:tcPr>
            <w:tcW w:w="2273" w:type="dxa"/>
            <w:shd w:val="clear" w:color="auto" w:fill="C0C0C0"/>
            <w:vAlign w:val="center"/>
          </w:tcPr>
          <w:p w:rsidR="0081455E" w:rsidRPr="002106D7" w:rsidRDefault="00585A88" w:rsidP="00FE7A0D">
            <w:pPr>
              <w:pStyle w:val="Titre7"/>
              <w:rPr>
                <w:sz w:val="30"/>
              </w:rPr>
            </w:pPr>
            <w:r w:rsidRPr="002106D7">
              <w:t>Synthèse</w:t>
            </w:r>
          </w:p>
        </w:tc>
        <w:tc>
          <w:tcPr>
            <w:tcW w:w="5665" w:type="dxa"/>
            <w:shd w:val="clear" w:color="auto" w:fill="C0C0C0"/>
            <w:vAlign w:val="center"/>
          </w:tcPr>
          <w:p w:rsidR="0081455E" w:rsidRPr="002106D7" w:rsidRDefault="00585A88" w:rsidP="003C02C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106D7">
              <w:rPr>
                <w:rFonts w:ascii="Arial" w:hAnsi="Arial" w:cs="Arial"/>
                <w:b/>
                <w:bCs/>
                <w:sz w:val="30"/>
                <w:szCs w:val="30"/>
                <w:lang w:bidi="ar-SA"/>
              </w:rPr>
              <w:t xml:space="preserve">Kit de survie </w:t>
            </w:r>
            <w:r w:rsidR="0098798E" w:rsidRPr="002106D7">
              <w:rPr>
                <w:rFonts w:ascii="Arial" w:hAnsi="Arial" w:cs="Arial"/>
                <w:b/>
                <w:bCs/>
                <w:sz w:val="30"/>
                <w:szCs w:val="30"/>
                <w:lang w:bidi="ar-SA"/>
              </w:rPr>
              <w:t xml:space="preserve">Terminale </w:t>
            </w:r>
            <w:r w:rsidR="00092B50" w:rsidRPr="002106D7">
              <w:rPr>
                <w:rFonts w:ascii="Arial" w:hAnsi="Arial" w:cs="Arial"/>
                <w:b/>
                <w:bCs/>
                <w:sz w:val="30"/>
                <w:szCs w:val="30"/>
                <w:lang w:bidi="ar-SA"/>
              </w:rPr>
              <w:t>E</w:t>
            </w:r>
            <w:r w:rsidR="0098798E" w:rsidRPr="002106D7">
              <w:rPr>
                <w:rFonts w:ascii="Arial" w:hAnsi="Arial" w:cs="Arial"/>
                <w:b/>
                <w:bCs/>
                <w:sz w:val="30"/>
                <w:szCs w:val="30"/>
                <w:lang w:bidi="ar-SA"/>
              </w:rPr>
              <w:t>S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5415F5" w:rsidRPr="002106D7" w:rsidRDefault="005415F5" w:rsidP="005415F5">
            <w:pPr>
              <w:autoSpaceDE w:val="0"/>
              <w:autoSpaceDN w:val="0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 w:rsidRPr="002106D7">
              <w:rPr>
                <w:rFonts w:ascii="Arial" w:hAnsi="Arial" w:cs="Arial"/>
                <w:b/>
                <w:bCs/>
                <w:sz w:val="30"/>
                <w:szCs w:val="30"/>
                <w:lang w:bidi="ar-SA"/>
              </w:rPr>
              <w:t xml:space="preserve">                </w:t>
            </w:r>
            <w:r w:rsidRPr="002106D7"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  <w:t>CASIO</w:t>
            </w:r>
          </w:p>
          <w:p w:rsidR="005415F5" w:rsidRPr="002106D7" w:rsidRDefault="005415F5" w:rsidP="005415F5">
            <w:pPr>
              <w:autoSpaceDE w:val="0"/>
              <w:autoSpaceDN w:val="0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 w:rsidRPr="002106D7"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  <w:t xml:space="preserve">       GRAPH 35 +</w:t>
            </w:r>
          </w:p>
        </w:tc>
      </w:tr>
    </w:tbl>
    <w:p w:rsidR="0081455E" w:rsidRDefault="0081455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81455E" w:rsidRDefault="001C623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Affichage fractionnaire</w:t>
      </w:r>
      <w:r w:rsidR="006118D5">
        <w:rPr>
          <w:rFonts w:ascii="Arial" w:hAnsi="Arial" w:cs="Arial"/>
          <w:b/>
          <w:bCs/>
          <w:u w:val="single"/>
        </w:rPr>
        <w:t>, p</w:t>
      </w:r>
      <w:r w:rsidR="00D47E88">
        <w:rPr>
          <w:rFonts w:ascii="Arial" w:hAnsi="Arial" w:cs="Arial"/>
          <w:b/>
          <w:bCs/>
          <w:u w:val="single"/>
        </w:rPr>
        <w:t>récision de l’affichage</w:t>
      </w:r>
    </w:p>
    <w:p w:rsidR="0081455E" w:rsidRDefault="0081455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>
        <w:trPr>
          <w:jc w:val="center"/>
        </w:trPr>
        <w:tc>
          <w:tcPr>
            <w:tcW w:w="5103" w:type="dxa"/>
          </w:tcPr>
          <w:p w:rsidR="001C6238" w:rsidRDefault="001C6238" w:rsidP="001C623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résultat rationnel peut être affiché sous forme d’une fraction irréductible.</w:t>
            </w:r>
          </w:p>
          <w:p w:rsidR="001C6238" w:rsidRDefault="001C6238" w:rsidP="001C623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afficher une valeur approchée</w:t>
            </w:r>
            <w:r w:rsidR="00BB7929">
              <w:rPr>
                <w:rFonts w:ascii="Arial" w:hAnsi="Arial" w:cs="Arial"/>
              </w:rPr>
              <w:t xml:space="preserve"> :</w:t>
            </w:r>
            <w:r>
              <w:rPr>
                <w:rFonts w:ascii="Arial" w:hAnsi="Arial" w:cs="Arial"/>
              </w:rPr>
              <w:t xml:space="preserve"> touche </w:t>
            </w:r>
            <w:r>
              <w:rPr>
                <w:rFonts w:ascii="Arial" w:hAnsi="Arial" w:cs="Arial"/>
                <w:b/>
                <w:bCs/>
                <w:color w:val="000000"/>
                <w:highlight w:val="lightGray"/>
                <w:bdr w:val="single" w:sz="4" w:space="0" w:color="auto"/>
              </w:rPr>
              <w:t>F↔</w:t>
            </w:r>
            <w:r w:rsidRPr="006118D5">
              <w:rPr>
                <w:rFonts w:ascii="Arial" w:hAnsi="Arial" w:cs="Arial"/>
                <w:b/>
                <w:bCs/>
                <w:color w:val="000000"/>
                <w:highlight w:val="lightGray"/>
                <w:bdr w:val="single" w:sz="4" w:space="0" w:color="auto"/>
              </w:rPr>
              <w:t>D</w:t>
            </w:r>
          </w:p>
          <w:p w:rsidR="006118D5" w:rsidRDefault="001C6238" w:rsidP="00611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réafficher sous forme fractionnaire</w:t>
            </w:r>
            <w:r w:rsidR="00BB7929">
              <w:rPr>
                <w:rFonts w:ascii="Arial" w:hAnsi="Arial" w:cs="Arial"/>
              </w:rPr>
              <w:t xml:space="preserve"> : </w:t>
            </w:r>
            <w:r w:rsidR="006118D5" w:rsidRPr="006118D5">
              <w:rPr>
                <w:rFonts w:ascii="Arial" w:hAnsi="Arial" w:cs="Arial"/>
              </w:rPr>
              <w:t>touche</w:t>
            </w:r>
            <w:r>
              <w:rPr>
                <w:rFonts w:ascii="Arial" w:hAnsi="Arial" w:cs="Arial"/>
              </w:rPr>
              <w:t xml:space="preserve"> </w:t>
            </w:r>
            <w:r w:rsidR="006118D5">
              <w:rPr>
                <w:rFonts w:ascii="Arial" w:hAnsi="Arial" w:cs="Arial"/>
                <w:b/>
                <w:bCs/>
                <w:color w:val="000000"/>
                <w:highlight w:val="lightGray"/>
                <w:bdr w:val="single" w:sz="4" w:space="0" w:color="auto"/>
              </w:rPr>
              <w:t>F↔</w:t>
            </w:r>
            <w:r w:rsidR="006118D5" w:rsidRPr="006118D5">
              <w:rPr>
                <w:rFonts w:ascii="Arial" w:hAnsi="Arial" w:cs="Arial"/>
                <w:b/>
                <w:bCs/>
                <w:color w:val="000000"/>
                <w:highlight w:val="lightGray"/>
                <w:bdr w:val="single" w:sz="4" w:space="0" w:color="auto"/>
              </w:rPr>
              <w:t>D</w:t>
            </w:r>
          </w:p>
          <w:p w:rsidR="00CD4ED1" w:rsidRDefault="00CD4ED1" w:rsidP="00CD4ED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 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SET UP</w:t>
            </w:r>
            <w:r w:rsidR="002106D7">
              <w:rPr>
                <w:rFonts w:ascii="Arial" w:hAnsi="Arial" w:cs="Arial"/>
              </w:rPr>
              <w:t xml:space="preserve"> (</w:t>
            </w:r>
            <w:r w:rsidR="002106D7">
              <w:rPr>
                <w:rFonts w:ascii="Arial" w:hAnsi="Arial" w:cs="Arial"/>
                <w:b/>
                <w:bCs/>
                <w:color w:val="000000"/>
                <w:highlight w:val="lightGray"/>
                <w:bdr w:val="single" w:sz="4" w:space="0" w:color="auto"/>
              </w:rPr>
              <w:t>SHIFT</w:t>
            </w:r>
            <w:r w:rsidR="002106D7">
              <w:rPr>
                <w:rFonts w:ascii="Arial" w:hAnsi="Arial" w:cs="Arial"/>
              </w:rPr>
              <w:t xml:space="preserve"> </w:t>
            </w:r>
            <w:proofErr w:type="gramStart"/>
            <w:r w:rsidR="002106D7">
              <w:rPr>
                <w:rFonts w:ascii="Arial" w:hAnsi="Arial" w:cs="Arial"/>
                <w:b/>
                <w:bCs/>
                <w:color w:val="000000"/>
                <w:highlight w:val="lightGray"/>
                <w:bdr w:val="single" w:sz="4" w:space="0" w:color="auto"/>
              </w:rPr>
              <w:t>MENU</w:t>
            </w:r>
            <w:r w:rsidR="002106D7">
              <w:rPr>
                <w:rFonts w:ascii="Arial" w:hAnsi="Arial" w:cs="Arial"/>
              </w:rPr>
              <w:t xml:space="preserve"> )</w:t>
            </w:r>
            <w:proofErr w:type="gramEnd"/>
          </w:p>
          <w:p w:rsidR="00CD4ED1" w:rsidRDefault="00CD4ED1" w:rsidP="00CD4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</w:t>
            </w:r>
            <w:r w:rsidRPr="00BD7479">
              <w:rPr>
                <w:rFonts w:ascii="Arial" w:hAnsi="Arial" w:cs="Arial"/>
                <w:b/>
                <w:color w:val="FFFFFF"/>
                <w:highlight w:val="black"/>
                <w:bdr w:val="single" w:sz="4" w:space="0" w:color="auto"/>
              </w:rPr>
              <w:t>Display</w:t>
            </w:r>
            <w:r>
              <w:rPr>
                <w:rFonts w:ascii="Arial" w:hAnsi="Arial" w:cs="Arial"/>
              </w:rPr>
              <w:t xml:space="preserve"> puis  </w:t>
            </w:r>
            <w:proofErr w:type="spellStart"/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Fix</w:t>
            </w:r>
            <w:proofErr w:type="spellEnd"/>
            <w:r>
              <w:rPr>
                <w:rFonts w:ascii="Arial" w:hAnsi="Arial" w:cs="Arial"/>
                <w:color w:val="FFFFFF"/>
              </w:rPr>
              <w:t xml:space="preserve"> </w:t>
            </w:r>
            <w:r>
              <w:rPr>
                <w:rFonts w:ascii="Arial" w:hAnsi="Arial" w:cs="Arial"/>
              </w:rPr>
              <w:t xml:space="preserve">  (touche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highlight w:val="lightGray"/>
                <w:bdr w:val="single" w:sz="4" w:space="0" w:color="auto"/>
              </w:rPr>
              <w:t>F1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   </w:t>
            </w:r>
          </w:p>
          <w:p w:rsidR="00092B50" w:rsidRDefault="00CD4ED1" w:rsidP="00092B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Sélectionner le nombre de décimales souhaité.</w:t>
            </w:r>
          </w:p>
          <w:p w:rsidR="001961A4" w:rsidRPr="001961A4" w:rsidRDefault="00CC5F98" w:rsidP="00CC5F98">
            <w:pPr>
              <w:rPr>
                <w:rFonts w:ascii="Arial" w:hAnsi="Arial" w:cs="Arial"/>
              </w:rPr>
            </w:pPr>
            <w:proofErr w:type="spellStart"/>
            <w:r w:rsidRPr="00CC5F98">
              <w:rPr>
                <w:rFonts w:ascii="Arial" w:hAnsi="Arial" w:cs="Arial"/>
                <w:b/>
                <w:color w:val="FFFFFF"/>
                <w:highlight w:val="black"/>
                <w:bdr w:val="single" w:sz="4" w:space="0" w:color="auto"/>
              </w:rPr>
              <w:t>Norm</w:t>
            </w:r>
            <w:proofErr w:type="spellEnd"/>
            <w:r>
              <w:rPr>
                <w:rFonts w:ascii="Arial" w:hAnsi="Arial" w:cs="Arial"/>
              </w:rPr>
              <w:t xml:space="preserve"> pour retrouver un affichage normal </w:t>
            </w:r>
          </w:p>
        </w:tc>
        <w:tc>
          <w:tcPr>
            <w:tcW w:w="5103" w:type="dxa"/>
          </w:tcPr>
          <w:p w:rsidR="001C6238" w:rsidRDefault="002106D7" w:rsidP="006118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06D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AD8E0DD" wp14:editId="0D3732D0">
                  <wp:extent cx="1219200" cy="6096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Pr="002106D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D3E6072" wp14:editId="0D06EF40">
                  <wp:extent cx="12192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61A4" w:rsidRPr="00174E24" w:rsidRDefault="00116018" w:rsidP="006118D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1C6238">
              <w:rPr>
                <w:rFonts w:ascii="Arial" w:hAnsi="Arial" w:cs="Arial"/>
              </w:rPr>
              <w:t xml:space="preserve">   </w:t>
            </w:r>
            <w:r w:rsidR="002106D7" w:rsidRPr="002106D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91D3F55" wp14:editId="7213A357">
                  <wp:extent cx="1219200" cy="6096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Default="001961A4">
      <w:pPr>
        <w:rPr>
          <w:rFonts w:ascii="Arial" w:hAnsi="Arial" w:cs="Arial"/>
          <w:sz w:val="12"/>
          <w:szCs w:val="12"/>
        </w:rPr>
      </w:pPr>
    </w:p>
    <w:p w:rsidR="00FC4308" w:rsidRDefault="001C6238" w:rsidP="00FC430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Effacer des calculs, </w:t>
      </w:r>
      <w:r w:rsidR="005367BF">
        <w:rPr>
          <w:rFonts w:ascii="Arial" w:hAnsi="Arial" w:cs="Arial"/>
          <w:b/>
          <w:bCs/>
          <w:u w:val="single"/>
        </w:rPr>
        <w:t>modifier</w:t>
      </w:r>
      <w:r w:rsidR="00FC4308">
        <w:rPr>
          <w:rFonts w:ascii="Arial" w:hAnsi="Arial" w:cs="Arial"/>
          <w:b/>
          <w:bCs/>
          <w:u w:val="single"/>
        </w:rPr>
        <w:t xml:space="preserve"> un calcul</w:t>
      </w:r>
    </w:p>
    <w:p w:rsidR="00FC4308" w:rsidRDefault="00FC4308" w:rsidP="00FC430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FC4308">
        <w:trPr>
          <w:jc w:val="center"/>
        </w:trPr>
        <w:tc>
          <w:tcPr>
            <w:tcW w:w="3402" w:type="dxa"/>
          </w:tcPr>
          <w:p w:rsidR="007F67A9" w:rsidRDefault="00CC5F98" w:rsidP="00033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tout effacer</w:t>
            </w:r>
            <w:r w:rsidR="007F67A9">
              <w:rPr>
                <w:rFonts w:ascii="Arial" w:hAnsi="Arial" w:cs="Arial"/>
              </w:rPr>
              <w:t xml:space="preserve"> s</w:t>
            </w:r>
            <w:r w:rsidR="001C6238">
              <w:rPr>
                <w:rFonts w:ascii="Arial" w:hAnsi="Arial" w:cs="Arial"/>
              </w:rPr>
              <w:t xml:space="preserve">électionner </w:t>
            </w:r>
            <w:r w:rsidR="001C6238" w:rsidRPr="00BD7479">
              <w:rPr>
                <w:rFonts w:ascii="Arial" w:hAnsi="Arial" w:cs="Arial"/>
                <w:b/>
                <w:color w:val="FFFFFF"/>
                <w:highlight w:val="black"/>
                <w:bdr w:val="single" w:sz="4" w:space="0" w:color="auto"/>
              </w:rPr>
              <w:t>D</w:t>
            </w:r>
            <w:r w:rsidR="001C6238">
              <w:rPr>
                <w:rFonts w:ascii="Arial" w:hAnsi="Arial" w:cs="Arial"/>
                <w:b/>
                <w:color w:val="FFFFFF"/>
                <w:highlight w:val="black"/>
                <w:bdr w:val="single" w:sz="4" w:space="0" w:color="auto"/>
              </w:rPr>
              <w:t>EL</w:t>
            </w:r>
            <w:r w:rsidR="007F67A9">
              <w:rPr>
                <w:rFonts w:ascii="Arial" w:hAnsi="Arial" w:cs="Arial"/>
              </w:rPr>
              <w:t xml:space="preserve"> </w:t>
            </w:r>
            <w:r w:rsidR="001C6238" w:rsidRPr="001C6238">
              <w:rPr>
                <w:rFonts w:ascii="Arial" w:hAnsi="Arial" w:cs="Arial"/>
              </w:rPr>
              <w:t xml:space="preserve">(touche </w:t>
            </w:r>
            <w:proofErr w:type="gramStart"/>
            <w:r w:rsidR="001C6238" w:rsidRPr="007F67A9">
              <w:rPr>
                <w:rFonts w:ascii="Arial" w:hAnsi="Arial" w:cs="Arial"/>
                <w:b/>
                <w:bCs/>
                <w:color w:val="000000"/>
                <w:highlight w:val="lightGray"/>
                <w:bdr w:val="single" w:sz="4" w:space="0" w:color="auto"/>
              </w:rPr>
              <w:t>F2</w:t>
            </w:r>
            <w:r w:rsidR="001C6238" w:rsidRPr="001C6238">
              <w:rPr>
                <w:rFonts w:ascii="Arial" w:hAnsi="Arial" w:cs="Arial"/>
              </w:rPr>
              <w:t xml:space="preserve"> )</w:t>
            </w:r>
            <w:proofErr w:type="gramEnd"/>
            <w:r w:rsidR="007F67A9">
              <w:rPr>
                <w:rFonts w:ascii="Arial" w:hAnsi="Arial" w:cs="Arial"/>
              </w:rPr>
              <w:t xml:space="preserve"> puis </w:t>
            </w:r>
            <w:r w:rsidR="007F67A9" w:rsidRPr="007F67A9">
              <w:rPr>
                <w:rFonts w:ascii="Arial" w:hAnsi="Arial" w:cs="Arial"/>
                <w:b/>
                <w:color w:val="FFFFFF"/>
                <w:highlight w:val="black"/>
                <w:bdr w:val="single" w:sz="4" w:space="0" w:color="auto"/>
              </w:rPr>
              <w:t>DEL-A</w:t>
            </w:r>
            <w:r w:rsidR="007F67A9">
              <w:rPr>
                <w:rFonts w:ascii="Arial" w:hAnsi="Arial" w:cs="Arial"/>
              </w:rPr>
              <w:t xml:space="preserve"> (touche </w:t>
            </w:r>
            <w:r w:rsidR="007F67A9" w:rsidRPr="007F67A9">
              <w:rPr>
                <w:rFonts w:ascii="Arial" w:hAnsi="Arial" w:cs="Arial"/>
                <w:b/>
                <w:bCs/>
                <w:color w:val="000000"/>
                <w:highlight w:val="lightGray"/>
                <w:bdr w:val="single" w:sz="4" w:space="0" w:color="auto"/>
              </w:rPr>
              <w:t>F2</w:t>
            </w:r>
            <w:r>
              <w:rPr>
                <w:rFonts w:ascii="Arial" w:hAnsi="Arial" w:cs="Arial"/>
              </w:rPr>
              <w:t>)</w:t>
            </w:r>
            <w:r w:rsidR="007F67A9">
              <w:rPr>
                <w:rFonts w:ascii="Arial" w:hAnsi="Arial" w:cs="Arial"/>
              </w:rPr>
              <w:t xml:space="preserve"> </w:t>
            </w:r>
          </w:p>
          <w:p w:rsidR="00CC5F98" w:rsidRDefault="00CC5F98" w:rsidP="0003374F">
            <w:pPr>
              <w:rPr>
                <w:rFonts w:ascii="Arial" w:hAnsi="Arial" w:cs="Arial"/>
              </w:rPr>
            </w:pPr>
            <w:r w:rsidRPr="00CC5F98">
              <w:rPr>
                <w:rFonts w:ascii="Arial" w:hAnsi="Arial" w:cs="Arial"/>
                <w:b/>
                <w:color w:val="FFFFFF"/>
                <w:highlight w:val="black"/>
                <w:bdr w:val="single" w:sz="4" w:space="0" w:color="auto"/>
              </w:rPr>
              <w:t>DEL-L</w:t>
            </w:r>
            <w:r>
              <w:rPr>
                <w:rFonts w:ascii="Arial" w:hAnsi="Arial" w:cs="Arial"/>
              </w:rPr>
              <w:t xml:space="preserve"> permet un effacement sélectif</w:t>
            </w:r>
          </w:p>
          <w:p w:rsidR="00FC4308" w:rsidRPr="0003374F" w:rsidRDefault="00877EEB" w:rsidP="00536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L'</w:t>
            </w:r>
            <w:r w:rsidR="00CA3263">
              <w:rPr>
                <w:rFonts w:ascii="Arial" w:hAnsi="Arial" w:cs="Arial"/>
              </w:rPr>
              <w:t xml:space="preserve">instruction </w:t>
            </w:r>
            <w:r w:rsidR="00CA3263">
              <w:rPr>
                <w:rFonts w:ascii="Arial" w:hAnsi="Arial" w:cs="Arial"/>
                <w:b/>
                <w:bdr w:val="single" w:sz="4" w:space="0" w:color="auto"/>
              </w:rPr>
              <w:t>REPLAY</w:t>
            </w:r>
            <w:r w:rsidR="00CA3263">
              <w:rPr>
                <w:rFonts w:ascii="Arial" w:hAnsi="Arial" w:cs="Arial"/>
              </w:rPr>
              <w:t xml:space="preserve"> (touches flèche</w:t>
            </w:r>
            <w:r>
              <w:rPr>
                <w:rFonts w:ascii="Arial" w:hAnsi="Arial" w:cs="Arial"/>
              </w:rPr>
              <w:t>s</w:t>
            </w:r>
            <w:r w:rsidR="00CA32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haut </w:t>
            </w:r>
            <w:r w:rsidRPr="00877EEB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▲</w:t>
            </w:r>
            <w:r>
              <w:rPr>
                <w:rFonts w:ascii="Arial" w:hAnsi="Arial" w:cs="Arial"/>
              </w:rPr>
              <w:t xml:space="preserve"> bas </w:t>
            </w:r>
            <w:r w:rsidRPr="00877EEB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▼</w:t>
            </w:r>
            <w:r>
              <w:rPr>
                <w:rFonts w:ascii="Arial" w:hAnsi="Arial" w:cs="Arial"/>
              </w:rPr>
              <w:t xml:space="preserve"> </w:t>
            </w:r>
            <w:r w:rsidR="00CA3263">
              <w:rPr>
                <w:rFonts w:ascii="Arial" w:hAnsi="Arial" w:cs="Arial"/>
              </w:rPr>
              <w:t xml:space="preserve">droite </w:t>
            </w:r>
            <w:r w:rsidR="00CA326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►</w:t>
            </w:r>
            <w:r w:rsidR="00CA326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CA3263">
              <w:rPr>
                <w:rFonts w:ascii="Arial" w:hAnsi="Arial" w:cs="Arial"/>
              </w:rPr>
              <w:t xml:space="preserve"> ou flèche gauche </w:t>
            </w:r>
            <w:r w:rsidR="00CA326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◄</w:t>
            </w:r>
            <w:r w:rsidR="00CA326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CA3263">
              <w:rPr>
                <w:rFonts w:ascii="Arial" w:hAnsi="Arial" w:cs="Arial"/>
              </w:rPr>
              <w:t xml:space="preserve"> )</w:t>
            </w:r>
            <w:proofErr w:type="gramEnd"/>
            <w:r w:rsidR="00CA3263">
              <w:rPr>
                <w:rFonts w:ascii="Arial" w:hAnsi="Arial" w:cs="Arial"/>
              </w:rPr>
              <w:t xml:space="preserve"> permet de </w:t>
            </w:r>
            <w:r w:rsidR="005367BF">
              <w:rPr>
                <w:rFonts w:ascii="Arial" w:hAnsi="Arial" w:cs="Arial"/>
              </w:rPr>
              <w:t>modifier</w:t>
            </w:r>
            <w:r w:rsidR="00CA32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 calcul</w:t>
            </w:r>
            <w:r w:rsidR="00CA3263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</w:tcPr>
          <w:p w:rsidR="007F67A9" w:rsidRDefault="00116018" w:rsidP="00C3108A">
            <w:pPr>
              <w:spacing w:before="120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E2FE6"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C4308" w:rsidRDefault="00116018" w:rsidP="00C3108A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03374F"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03374F"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FC4308">
              <w:rPr>
                <w:rFonts w:ascii="Arial" w:hAnsi="Arial" w:cs="Arial"/>
              </w:rPr>
              <w:t xml:space="preserve">     </w:t>
            </w:r>
            <w:r w:rsidR="00442F6F">
              <w:rPr>
                <w:rFonts w:ascii="Arial" w:hAnsi="Arial" w:cs="Arial"/>
              </w:rPr>
              <w:t xml:space="preserve">   </w:t>
            </w:r>
          </w:p>
          <w:p w:rsidR="0003374F" w:rsidRDefault="0003374F" w:rsidP="007F67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7F67A9">
              <w:rPr>
                <w:rFonts w:ascii="Arial" w:hAnsi="Arial" w:cs="Arial"/>
              </w:rPr>
              <w:t>3 calculs saisies</w:t>
            </w:r>
            <w:r>
              <w:rPr>
                <w:rFonts w:ascii="Arial" w:hAnsi="Arial" w:cs="Arial"/>
              </w:rPr>
              <w:t xml:space="preserve">    </w:t>
            </w:r>
            <w:r w:rsidR="00877EEB">
              <w:rPr>
                <w:rFonts w:ascii="Arial" w:hAnsi="Arial" w:cs="Arial"/>
              </w:rPr>
              <w:t xml:space="preserve">   </w:t>
            </w:r>
            <w:r w:rsidR="002F2B5B">
              <w:rPr>
                <w:rFonts w:ascii="Arial" w:hAnsi="Arial" w:cs="Arial"/>
              </w:rPr>
              <w:t xml:space="preserve"> instruction </w:t>
            </w:r>
            <w:r w:rsidR="00442F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REPLAY</w:t>
            </w:r>
            <w:r w:rsidR="00442F6F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Le calcul modifié</w:t>
            </w:r>
          </w:p>
        </w:tc>
      </w:tr>
    </w:tbl>
    <w:p w:rsidR="001961A4" w:rsidRDefault="001961A4">
      <w:pPr>
        <w:rPr>
          <w:rFonts w:ascii="Arial" w:hAnsi="Arial" w:cs="Arial"/>
          <w:sz w:val="12"/>
          <w:szCs w:val="12"/>
        </w:rPr>
      </w:pPr>
    </w:p>
    <w:p w:rsidR="00723C4B" w:rsidRDefault="00723C4B" w:rsidP="00723C4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Dérivation - Intégration</w:t>
      </w:r>
    </w:p>
    <w:p w:rsidR="00723C4B" w:rsidRDefault="00723C4B" w:rsidP="00723C4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723C4B" w:rsidTr="00BE2FE6">
        <w:trPr>
          <w:jc w:val="center"/>
        </w:trPr>
        <w:tc>
          <w:tcPr>
            <w:tcW w:w="5103" w:type="dxa"/>
          </w:tcPr>
          <w:p w:rsidR="00FE6821" w:rsidRDefault="00FE6821" w:rsidP="00FE6821">
            <w:pPr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 xml:space="preserve">Touche </w:t>
            </w:r>
            <w:r>
              <w:rPr>
                <w:rFonts w:ascii="Arial" w:hAnsi="Arial"/>
                <w:bdr w:val="single" w:sz="4" w:space="0" w:color="auto"/>
                <w:shd w:val="clear" w:color="auto" w:fill="C0C0C0"/>
              </w:rPr>
              <w:t xml:space="preserve"> </w:t>
            </w:r>
            <w:r w:rsidR="00EC1920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OPTN</w:t>
            </w:r>
            <w:r w:rsidR="00EC1920">
              <w:rPr>
                <w:rFonts w:ascii="Arial" w:hAnsi="Arial"/>
              </w:rPr>
              <w:t xml:space="preserve"> puis instruction</w:t>
            </w:r>
            <w:r>
              <w:rPr>
                <w:rFonts w:ascii="Arial" w:hAnsi="Arial"/>
              </w:rPr>
              <w:t xml:space="preserve"> </w:t>
            </w:r>
            <w:r w:rsidR="00EC1920">
              <w:rPr>
                <w:rFonts w:ascii="Arial" w:hAnsi="Arial"/>
                <w:b/>
                <w:shd w:val="solid" w:color="auto" w:fill="000000"/>
              </w:rPr>
              <w:t>CALC</w:t>
            </w:r>
            <w:r w:rsidRPr="0057441B">
              <w:rPr>
                <w:rFonts w:ascii="Arial" w:hAnsi="Arial"/>
                <w:bCs/>
              </w:rPr>
              <w:t xml:space="preserve"> </w:t>
            </w:r>
            <w:r w:rsidR="00FB3A2F">
              <w:rPr>
                <w:rFonts w:ascii="Arial" w:hAnsi="Arial"/>
                <w:bCs/>
              </w:rPr>
              <w:t xml:space="preserve"> </w:t>
            </w:r>
            <w:r w:rsidR="00FB3A2F">
              <w:rPr>
                <w:rFonts w:ascii="Arial" w:hAnsi="Arial" w:cs="Arial"/>
              </w:rPr>
              <w:t xml:space="preserve">(touche </w:t>
            </w:r>
            <w:r w:rsidR="00FB3A2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FB3A2F">
              <w:rPr>
                <w:rFonts w:ascii="Arial" w:hAnsi="Arial" w:cs="Arial"/>
              </w:rPr>
              <w:t>)</w:t>
            </w:r>
          </w:p>
          <w:p w:rsidR="00FE6821" w:rsidRPr="001C036D" w:rsidRDefault="00FE6821" w:rsidP="00FE6821">
            <w:pPr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Syntaxe de l</w:t>
            </w:r>
            <w:r w:rsidRPr="00FE6821">
              <w:rPr>
                <w:rFonts w:ascii="Arial" w:hAnsi="Arial"/>
                <w:bCs/>
              </w:rPr>
              <w:t>’instruction</w:t>
            </w:r>
            <w:r w:rsidR="00FB3A2F">
              <w:rPr>
                <w:rFonts w:ascii="Arial" w:hAnsi="Arial" w:cs="Arial"/>
                <w:i/>
                <w:iCs/>
              </w:rPr>
              <w:t xml:space="preserve"> </w:t>
            </w:r>
            <w:r w:rsidR="00FB3A2F">
              <w:rPr>
                <w:rFonts w:ascii="Arial" w:hAnsi="Arial"/>
                <w:b/>
                <w:shd w:val="solid" w:color="auto" w:fill="000000"/>
              </w:rPr>
              <w:t>d/d</w:t>
            </w:r>
            <w:r w:rsidR="00FB3A2F">
              <w:rPr>
                <w:rFonts w:ascii="Arial" w:hAnsi="Arial"/>
                <w:b/>
                <w:i/>
                <w:shd w:val="solid" w:color="auto" w:fill="000000"/>
              </w:rPr>
              <w:t>x</w:t>
            </w:r>
            <w:r w:rsidR="001C036D">
              <w:rPr>
                <w:rFonts w:ascii="Arial" w:hAnsi="Arial" w:cs="Arial"/>
                <w:i/>
                <w:iCs/>
              </w:rPr>
              <w:t xml:space="preserve"> </w:t>
            </w:r>
            <w:r w:rsidR="001C036D">
              <w:rPr>
                <w:rFonts w:ascii="Arial" w:hAnsi="Arial" w:cs="Arial"/>
                <w:iCs/>
              </w:rPr>
              <w:t xml:space="preserve"> (</w:t>
            </w:r>
            <w:r w:rsidR="001C036D">
              <w:rPr>
                <w:rFonts w:ascii="Arial" w:hAnsi="Arial" w:cs="Arial"/>
              </w:rPr>
              <w:t xml:space="preserve">touche </w:t>
            </w:r>
            <w:r w:rsidR="001C036D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1C036D">
              <w:rPr>
                <w:rFonts w:ascii="Arial" w:hAnsi="Arial" w:cs="Arial"/>
              </w:rPr>
              <w:t>) :</w:t>
            </w:r>
          </w:p>
          <w:p w:rsidR="00C84C69" w:rsidRPr="000B653F" w:rsidRDefault="00EC1920" w:rsidP="00FE6821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d/</w:t>
            </w:r>
            <w:proofErr w:type="gramStart"/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d</w:t>
            </w:r>
            <w:r>
              <w:rPr>
                <w:rFonts w:ascii="Arial" w:hAnsi="Arial" w:cs="Arial"/>
                <w:i/>
                <w:sz w:val="18"/>
                <w:szCs w:val="18"/>
                <w:bdr w:val="single" w:sz="4" w:space="0" w:color="auto"/>
              </w:rPr>
              <w:t>x</w:t>
            </w:r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expression</w:t>
            </w:r>
            <w:r w:rsidR="00FE6821" w:rsidRPr="00A51866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, valeur</w:t>
            </w:r>
            <w:r w:rsidR="00FE6821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)</w:t>
            </w:r>
            <w:r w:rsidR="00FE6821" w:rsidRPr="00A51866">
              <w:rPr>
                <w:rFonts w:ascii="Arial" w:hAnsi="Arial" w:cs="Arial"/>
                <w:color w:val="FFFFFF"/>
                <w:sz w:val="18"/>
                <w:szCs w:val="18"/>
                <w:bdr w:val="single" w:sz="4" w:space="0" w:color="auto"/>
              </w:rPr>
              <w:t>.</w:t>
            </w:r>
            <w:r w:rsidR="00723C4B" w:rsidRPr="000B653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03" w:type="dxa"/>
          </w:tcPr>
          <w:p w:rsidR="00C84C69" w:rsidRPr="00FE6821" w:rsidRDefault="00116018" w:rsidP="00C84C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723C4B">
              <w:rPr>
                <w:rFonts w:ascii="Arial" w:hAnsi="Arial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9" w:rsidTr="00BE2FE6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C84C69" w:rsidRDefault="00EC1920" w:rsidP="00AE6E16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Touche </w:t>
            </w:r>
            <w:r>
              <w:rPr>
                <w:rFonts w:ascii="Arial" w:hAnsi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OPTN</w:t>
            </w:r>
            <w:r>
              <w:rPr>
                <w:rFonts w:ascii="Arial" w:hAnsi="Arial"/>
              </w:rPr>
              <w:t xml:space="preserve"> puis instruction </w:t>
            </w:r>
            <w:r>
              <w:rPr>
                <w:rFonts w:ascii="Arial" w:hAnsi="Arial"/>
                <w:b/>
                <w:shd w:val="solid" w:color="auto" w:fill="000000"/>
              </w:rPr>
              <w:t>CALC</w:t>
            </w:r>
            <w:r w:rsidR="001C036D">
              <w:rPr>
                <w:rFonts w:ascii="Arial" w:hAnsi="Arial" w:cs="Arial"/>
              </w:rPr>
              <w:t xml:space="preserve">   (</w:t>
            </w:r>
            <w:r w:rsidR="00FB3A2F">
              <w:rPr>
                <w:rFonts w:ascii="Arial" w:hAnsi="Arial" w:cs="Arial"/>
              </w:rPr>
              <w:t xml:space="preserve">touche </w:t>
            </w:r>
            <w:r w:rsidR="00FB3A2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 w:rsidR="001C036D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="00FB3A2F">
              <w:rPr>
                <w:rFonts w:ascii="Arial" w:hAnsi="Arial" w:cs="Arial"/>
              </w:rPr>
              <w:t>)</w:t>
            </w:r>
          </w:p>
          <w:p w:rsidR="00C84C69" w:rsidRPr="00C84C69" w:rsidRDefault="00C84C69" w:rsidP="00AE6E16">
            <w:pPr>
              <w:spacing w:before="120"/>
              <w:rPr>
                <w:rFonts w:ascii="Arial" w:hAnsi="Arial"/>
              </w:rPr>
            </w:pPr>
            <w:r w:rsidRPr="00C84C69">
              <w:rPr>
                <w:rFonts w:ascii="Arial" w:hAnsi="Arial"/>
              </w:rPr>
              <w:t xml:space="preserve">Syntaxe de </w:t>
            </w:r>
            <w:r w:rsidR="002E7D6C" w:rsidRPr="00C84C69">
              <w:rPr>
                <w:rFonts w:ascii="Arial" w:hAnsi="Arial"/>
              </w:rPr>
              <w:t>l’instruction</w:t>
            </w:r>
            <w:r w:rsidR="00FB3A2F">
              <w:rPr>
                <w:rFonts w:ascii="Arial" w:hAnsi="Arial"/>
              </w:rPr>
              <w:t xml:space="preserve"> </w:t>
            </w:r>
            <w:r w:rsidR="002E7D6C" w:rsidRPr="00C84C69">
              <w:rPr>
                <w:rFonts w:ascii="Arial" w:hAnsi="Arial"/>
              </w:rPr>
              <w:t xml:space="preserve"> </w:t>
            </w:r>
            <w:r w:rsidR="00FB3A2F" w:rsidRPr="006E74FC">
              <w:rPr>
                <w:rFonts w:ascii="Arial" w:hAnsi="Arial" w:cs="Arial"/>
                <w:color w:val="FFFFFF"/>
                <w:sz w:val="18"/>
                <w:szCs w:val="18"/>
                <w:highlight w:val="black"/>
                <w:bdr w:val="single" w:sz="4" w:space="0" w:color="auto"/>
              </w:rPr>
              <w:t>∫ d</w:t>
            </w:r>
            <w:r w:rsidR="00FB3A2F" w:rsidRPr="006E74FC">
              <w:rPr>
                <w:rFonts w:ascii="Arial" w:hAnsi="Arial" w:cs="Arial"/>
                <w:i/>
                <w:color w:val="FFFFFF"/>
                <w:sz w:val="18"/>
                <w:szCs w:val="18"/>
                <w:highlight w:val="black"/>
                <w:bdr w:val="single" w:sz="4" w:space="0" w:color="auto"/>
              </w:rPr>
              <w:t>x</w:t>
            </w:r>
            <w:r w:rsidR="001C036D">
              <w:rPr>
                <w:rFonts w:ascii="Arial" w:hAnsi="Arial"/>
              </w:rPr>
              <w:t xml:space="preserve">  (</w:t>
            </w:r>
            <w:r w:rsidR="001C036D">
              <w:rPr>
                <w:rFonts w:ascii="Arial" w:hAnsi="Arial" w:cs="Arial"/>
              </w:rPr>
              <w:t xml:space="preserve">touche </w:t>
            </w:r>
            <w:r w:rsidR="001C036D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1C036D">
              <w:rPr>
                <w:rFonts w:ascii="Arial" w:hAnsi="Arial" w:cs="Arial"/>
              </w:rPr>
              <w:t>)</w:t>
            </w:r>
          </w:p>
          <w:p w:rsidR="001C036D" w:rsidRPr="00C81E43" w:rsidRDefault="00EC1920" w:rsidP="00954249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∫ </w:t>
            </w:r>
            <w:proofErr w:type="gramStart"/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d</w:t>
            </w:r>
            <w:r>
              <w:rPr>
                <w:rFonts w:ascii="Arial" w:hAnsi="Arial" w:cs="Arial"/>
                <w:i/>
                <w:sz w:val="18"/>
                <w:szCs w:val="18"/>
                <w:bdr w:val="single" w:sz="4" w:space="0" w:color="auto"/>
              </w:rPr>
              <w:t>x</w:t>
            </w:r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expression, </w:t>
            </w:r>
            <w:r w:rsidR="00C84C69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</w:t>
            </w:r>
            <w:r w:rsidR="002E7D6C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borne </w:t>
            </w:r>
            <w:proofErr w:type="spellStart"/>
            <w:r w:rsidR="002E7D6C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inf</w:t>
            </w:r>
            <w:proofErr w:type="spellEnd"/>
            <w:r w:rsidR="002E7D6C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, borne sup</w:t>
            </w:r>
            <w:r w:rsidR="00C84C69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)</w:t>
            </w:r>
            <w:r w:rsidR="001C036D">
              <w:rPr>
                <w:rFonts w:ascii="Arial" w:hAnsi="Aria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EA033E" w:rsidRDefault="00116018" w:rsidP="00AE6E1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84C69">
              <w:rPr>
                <w:rFonts w:ascii="Arial" w:hAnsi="Arial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579" w:rsidRPr="00944579" w:rsidRDefault="00944579" w:rsidP="00944579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:rsidR="00116018" w:rsidRPr="005706FC" w:rsidRDefault="00116018" w:rsidP="00116018">
      <w:pPr>
        <w:tabs>
          <w:tab w:val="left" w:pos="284"/>
        </w:tabs>
        <w:ind w:left="284" w:hanging="284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Probabilités :</w:t>
      </w:r>
    </w:p>
    <w:p w:rsidR="00116018" w:rsidRDefault="00116018" w:rsidP="0011601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5102"/>
      </w:tblGrid>
      <w:tr w:rsidR="00116018" w:rsidTr="005939A3">
        <w:trPr>
          <w:trHeight w:val="2018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8" w:rsidRPr="00DE5315" w:rsidRDefault="00116018" w:rsidP="00FA610B">
            <w:pPr>
              <w:pStyle w:val="Lgende"/>
              <w:spacing w:before="0"/>
            </w:pPr>
            <w:r w:rsidRPr="00DE5315">
              <w:t>Loi Binomiale :</w:t>
            </w:r>
          </w:p>
          <w:p w:rsidR="00116018" w:rsidRPr="00DE5315" w:rsidRDefault="00116018" w:rsidP="00FA610B">
            <w:pPr>
              <w:rPr>
                <w:u w:val="single"/>
                <w:lang w:bidi="ar-SA"/>
              </w:rPr>
            </w:pPr>
            <w:r w:rsidRPr="00DE5315">
              <w:rPr>
                <w:rFonts w:ascii="Arial" w:hAnsi="Arial" w:cs="Arial"/>
                <w:u w:val="single"/>
              </w:rPr>
              <w:t>Probabilité de l'évènement "</w:t>
            </w:r>
            <w:r w:rsidRPr="00D20FBE">
              <w:rPr>
                <w:rFonts w:ascii="Arial" w:hAnsi="Arial" w:cs="Arial"/>
                <w:i/>
                <w:u w:val="single"/>
              </w:rPr>
              <w:t>X</w:t>
            </w:r>
            <w:r w:rsidRPr="00DE5315">
              <w:rPr>
                <w:rFonts w:ascii="Arial" w:hAnsi="Arial" w:cs="Arial"/>
                <w:u w:val="single"/>
              </w:rPr>
              <w:t xml:space="preserve"> = </w:t>
            </w:r>
            <w:r w:rsidRPr="00BE6488">
              <w:rPr>
                <w:rFonts w:ascii="Arial" w:hAnsi="Arial" w:cs="Arial"/>
                <w:i/>
                <w:u w:val="single"/>
              </w:rPr>
              <w:t>k</w:t>
            </w:r>
            <w:r w:rsidRPr="00DE5315">
              <w:rPr>
                <w:rFonts w:ascii="Arial" w:hAnsi="Arial" w:cs="Arial"/>
                <w:u w:val="single"/>
              </w:rPr>
              <w:t>"</w:t>
            </w:r>
          </w:p>
          <w:p w:rsidR="006F1014" w:rsidRPr="00423DBD" w:rsidRDefault="006F1014" w:rsidP="006F1014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2106D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STAT</w:t>
            </w:r>
            <w:proofErr w:type="gramEnd"/>
            <w:r>
              <w:rPr>
                <w:rFonts w:ascii="Arial" w:hAnsi="Arial" w:cs="Arial"/>
              </w:rPr>
              <w:t>)</w:t>
            </w:r>
            <w:r w:rsidR="002106D7">
              <w:rPr>
                <w:rFonts w:ascii="Arial" w:hAnsi="Arial" w:cs="Arial"/>
              </w:rPr>
              <w:t>,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</w:t>
            </w:r>
            <w:r w:rsidR="002106D7">
              <w:rPr>
                <w:rFonts w:ascii="Arial" w:hAnsi="Arial" w:cs="Arial"/>
              </w:rPr>
              <w:t>(</w:t>
            </w:r>
            <w:r w:rsidRPr="002106D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DIST</w:t>
            </w:r>
            <w:r w:rsidR="002106D7"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</w:t>
            </w:r>
            <w:r w:rsidR="002106D7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2106D7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2106D7" w:rsidRPr="00423DBD">
              <w:rPr>
                <w:rFonts w:ascii="Arial" w:hAnsi="Arial" w:cs="Arial"/>
              </w:rPr>
              <w:t xml:space="preserve"> </w:t>
            </w:r>
            <w:r w:rsidR="002106D7">
              <w:rPr>
                <w:rFonts w:ascii="Arial" w:hAnsi="Arial" w:cs="Arial"/>
              </w:rPr>
              <w:t>(</w:t>
            </w:r>
            <w:r w:rsidR="002106D7" w:rsidRPr="002106D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BINM</w:t>
            </w:r>
            <w:r w:rsidR="002106D7">
              <w:rPr>
                <w:rFonts w:ascii="Arial" w:hAnsi="Arial" w:cs="Arial"/>
              </w:rPr>
              <w:t xml:space="preserve">) et </w:t>
            </w:r>
            <w:r w:rsidRPr="00423DBD">
              <w:rPr>
                <w:rFonts w:ascii="Arial" w:hAnsi="Arial" w:cs="Arial"/>
              </w:rPr>
              <w:t xml:space="preserve">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BPd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116018" w:rsidRDefault="00116018" w:rsidP="00FA610B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Renseigner : (</w:t>
            </w:r>
            <w:r w:rsidR="006F1014">
              <w:rPr>
                <w:rFonts w:ascii="Arial" w:hAnsi="Arial" w:cs="Arial"/>
              </w:rPr>
              <w:t xml:space="preserve">le nombre de succès </w:t>
            </w:r>
            <w:r w:rsidR="006F1014" w:rsidRPr="00BE6488">
              <w:rPr>
                <w:rFonts w:ascii="Arial" w:hAnsi="Arial" w:cs="Arial"/>
                <w:i/>
              </w:rPr>
              <w:t>k</w:t>
            </w:r>
            <w:r w:rsidR="006F101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nombre d’essais, probabilité de succ</w:t>
            </w:r>
            <w:r w:rsidR="006F1014">
              <w:rPr>
                <w:rFonts w:ascii="Arial" w:hAnsi="Arial" w:cs="Arial"/>
              </w:rPr>
              <w:t>ès</w:t>
            </w:r>
            <w:r>
              <w:rPr>
                <w:rFonts w:ascii="Arial" w:hAnsi="Arial" w:cs="Arial"/>
              </w:rPr>
              <w:t>)</w:t>
            </w:r>
          </w:p>
          <w:p w:rsidR="00116018" w:rsidRDefault="00116018" w:rsidP="00FA610B">
            <w:pPr>
              <w:rPr>
                <w:rFonts w:ascii="Arial" w:hAnsi="Arial" w:cs="Arial"/>
                <w:u w:val="single"/>
              </w:rPr>
            </w:pPr>
          </w:p>
          <w:p w:rsidR="00116018" w:rsidRPr="00DE5315" w:rsidRDefault="00116018" w:rsidP="00FA610B">
            <w:pPr>
              <w:rPr>
                <w:u w:val="single"/>
                <w:lang w:bidi="ar-SA"/>
              </w:rPr>
            </w:pPr>
            <w:r w:rsidRPr="00DE5315">
              <w:rPr>
                <w:rFonts w:ascii="Arial" w:hAnsi="Arial" w:cs="Arial"/>
                <w:u w:val="single"/>
              </w:rPr>
              <w:t>Probabilité de l'évènement "</w:t>
            </w:r>
            <w:r w:rsidRPr="00D20FBE">
              <w:rPr>
                <w:rFonts w:ascii="Arial" w:hAnsi="Arial" w:cs="Arial"/>
                <w:i/>
                <w:u w:val="single"/>
              </w:rPr>
              <w:t>X</w:t>
            </w:r>
            <w:r w:rsidRPr="00DE5315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≤</w:t>
            </w:r>
            <w:r w:rsidRPr="00DE5315">
              <w:rPr>
                <w:rFonts w:ascii="Arial" w:hAnsi="Arial" w:cs="Arial"/>
                <w:u w:val="single"/>
              </w:rPr>
              <w:t xml:space="preserve"> </w:t>
            </w:r>
            <w:r w:rsidRPr="00BE6488">
              <w:rPr>
                <w:rFonts w:ascii="Arial" w:hAnsi="Arial" w:cs="Arial"/>
                <w:i/>
                <w:u w:val="single"/>
              </w:rPr>
              <w:t>k</w:t>
            </w:r>
            <w:r w:rsidRPr="00DE5315">
              <w:rPr>
                <w:rFonts w:ascii="Arial" w:hAnsi="Arial" w:cs="Arial"/>
                <w:u w:val="single"/>
              </w:rPr>
              <w:t>"</w:t>
            </w:r>
          </w:p>
          <w:p w:rsidR="008D6869" w:rsidRPr="00423DBD" w:rsidRDefault="008D6869" w:rsidP="008D6869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2106D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STAT</w:t>
            </w:r>
            <w:proofErr w:type="gramEnd"/>
            <w:r>
              <w:rPr>
                <w:rFonts w:ascii="Arial" w:hAnsi="Arial" w:cs="Arial"/>
              </w:rPr>
              <w:t>),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106D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DIST</w:t>
            </w:r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2106D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BINM</w:t>
            </w:r>
            <w:r>
              <w:rPr>
                <w:rFonts w:ascii="Arial" w:hAnsi="Arial" w:cs="Arial"/>
              </w:rPr>
              <w:t xml:space="preserve">) et </w:t>
            </w:r>
            <w:r w:rsidRPr="00423DBD">
              <w:rPr>
                <w:rFonts w:ascii="Arial" w:hAnsi="Arial" w:cs="Arial"/>
              </w:rPr>
              <w:t xml:space="preserve">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Bcd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5939A3" w:rsidRDefault="005939A3" w:rsidP="005939A3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Renseigner : (le nombre de succès </w:t>
            </w:r>
            <w:r w:rsidRPr="00BE6488">
              <w:rPr>
                <w:rFonts w:ascii="Arial" w:hAnsi="Arial" w:cs="Arial"/>
                <w:i/>
              </w:rPr>
              <w:t>k</w:t>
            </w:r>
            <w:r>
              <w:rPr>
                <w:rFonts w:ascii="Arial" w:hAnsi="Arial" w:cs="Arial"/>
              </w:rPr>
              <w:t>, nombre d’essais, probabilité de succès)</w:t>
            </w:r>
          </w:p>
          <w:p w:rsidR="00116018" w:rsidRPr="00DE5315" w:rsidRDefault="00116018" w:rsidP="00FA610B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8" w:rsidRDefault="005939A3" w:rsidP="00FA610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3B7B5FA" wp14:editId="49CD1A6D">
                  <wp:extent cx="1219200" cy="609600"/>
                  <wp:effectExtent l="19050" t="19050" r="19050" b="1905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16018">
              <w:rPr>
                <w:rFonts w:ascii="Arial" w:hAnsi="Arial" w:cs="Arial"/>
              </w:rPr>
              <w:t xml:space="preserve">   </w:t>
            </w:r>
            <w:r w:rsidR="00D81FF9" w:rsidRPr="00D81FF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167429E" wp14:editId="61737971">
                  <wp:extent cx="1219200" cy="60960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6018" w:rsidRDefault="00116018" w:rsidP="00FA610B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116018" w:rsidRDefault="00116018" w:rsidP="00FA610B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116018" w:rsidRPr="001B2830" w:rsidRDefault="00D81FF9" w:rsidP="00FA610B">
            <w:pPr>
              <w:spacing w:before="120"/>
              <w:jc w:val="center"/>
              <w:rPr>
                <w:rFonts w:cs="Arial"/>
              </w:rPr>
            </w:pPr>
            <w:r w:rsidRPr="00D81FF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7A80739" wp14:editId="5429C31D">
                  <wp:extent cx="1219200" cy="60960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018" w:rsidTr="005939A3">
        <w:trPr>
          <w:trHeight w:val="201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8" w:rsidRPr="00DE5315" w:rsidRDefault="00116018" w:rsidP="00FA610B">
            <w:pPr>
              <w:pStyle w:val="Lgende"/>
              <w:spacing w:before="0"/>
            </w:pPr>
            <w:r w:rsidRPr="00DE5315">
              <w:lastRenderedPageBreak/>
              <w:t xml:space="preserve">Loi </w:t>
            </w:r>
            <w:r>
              <w:t>Normal</w:t>
            </w:r>
            <w:r w:rsidR="002106D7">
              <w:t>e</w:t>
            </w:r>
            <w:r w:rsidRPr="00DE5315">
              <w:t xml:space="preserve"> :</w:t>
            </w:r>
          </w:p>
          <w:p w:rsidR="00116018" w:rsidRPr="00D20FBE" w:rsidRDefault="00116018" w:rsidP="00FA610B">
            <w:pPr>
              <w:rPr>
                <w:rFonts w:ascii="Arial" w:hAnsi="Arial" w:cs="Arial"/>
                <w:u w:val="single"/>
                <w:lang w:bidi="ar-SA"/>
              </w:rPr>
            </w:pPr>
            <w:r w:rsidRPr="00D20FBE">
              <w:rPr>
                <w:rFonts w:ascii="Arial" w:hAnsi="Arial" w:cs="Arial"/>
                <w:u w:val="single"/>
                <w:lang w:bidi="ar-SA"/>
              </w:rPr>
              <w:t>Probabilité de l’événement  "</w:t>
            </w:r>
            <w:r w:rsidRPr="001720E0">
              <w:rPr>
                <w:rFonts w:ascii="Arial" w:hAnsi="Arial" w:cs="Arial"/>
                <w:i/>
                <w:u w:val="single"/>
                <w:lang w:bidi="ar-SA"/>
              </w:rPr>
              <w:t xml:space="preserve">a 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 xml:space="preserve">&lt; </w:t>
            </w:r>
            <w:r w:rsidRPr="00D20FBE">
              <w:rPr>
                <w:rFonts w:ascii="Arial" w:hAnsi="Arial" w:cs="Arial"/>
                <w:i/>
                <w:u w:val="single"/>
                <w:lang w:bidi="ar-SA"/>
              </w:rPr>
              <w:t>X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 xml:space="preserve"> &lt; </w:t>
            </w:r>
            <w:r w:rsidRPr="001720E0">
              <w:rPr>
                <w:rFonts w:ascii="Arial" w:hAnsi="Arial" w:cs="Arial"/>
                <w:i/>
                <w:u w:val="single"/>
                <w:lang w:bidi="ar-SA"/>
              </w:rPr>
              <w:t>b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>"</w:t>
            </w:r>
          </w:p>
          <w:p w:rsidR="005939A3" w:rsidRPr="00423DBD" w:rsidRDefault="005939A3" w:rsidP="005939A3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5939A3" w:rsidRPr="00423DBD" w:rsidRDefault="005939A3" w:rsidP="005939A3">
            <w:pPr>
              <w:spacing w:before="6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(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>
              <w:rPr>
                <w:rFonts w:ascii="Arial" w:hAnsi="Arial" w:cs="Arial"/>
              </w:rPr>
              <w:t>) puis renseigner : (</w:t>
            </w:r>
            <w:proofErr w:type="gramStart"/>
            <w:r w:rsidRPr="00BE6488">
              <w:rPr>
                <w:rFonts w:ascii="Arial" w:hAnsi="Arial" w:cs="Arial"/>
                <w:i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r w:rsidRPr="00BE6488">
              <w:rPr>
                <w:rFonts w:ascii="Arial" w:hAnsi="Arial" w:cs="Arial"/>
                <w:i/>
              </w:rPr>
              <w:t>b</w:t>
            </w:r>
            <w:r>
              <w:rPr>
                <w:rFonts w:ascii="Arial" w:hAnsi="Arial" w:cs="Arial"/>
              </w:rPr>
              <w:t>, écart type, moyenne)</w:t>
            </w:r>
          </w:p>
          <w:p w:rsidR="005939A3" w:rsidRDefault="005939A3" w:rsidP="00FA610B">
            <w:pPr>
              <w:rPr>
                <w:rFonts w:ascii="Arial" w:hAnsi="Arial" w:cs="Arial"/>
              </w:rPr>
            </w:pPr>
          </w:p>
          <w:p w:rsidR="00116018" w:rsidRDefault="00116018" w:rsidP="00FA610B">
            <w:pPr>
              <w:rPr>
                <w:rFonts w:ascii="Arial" w:hAnsi="Arial" w:cs="Arial"/>
                <w:i/>
              </w:rPr>
            </w:pPr>
          </w:p>
          <w:p w:rsidR="00116018" w:rsidRPr="00D20FBE" w:rsidRDefault="00116018" w:rsidP="00FA610B">
            <w:pPr>
              <w:rPr>
                <w:rFonts w:ascii="Arial" w:hAnsi="Arial" w:cs="Arial"/>
                <w:u w:val="single"/>
                <w:lang w:bidi="ar-SA"/>
              </w:rPr>
            </w:pPr>
            <w:r w:rsidRPr="00D20FBE">
              <w:rPr>
                <w:rFonts w:ascii="Arial" w:hAnsi="Arial" w:cs="Arial"/>
                <w:u w:val="single"/>
                <w:lang w:bidi="ar-SA"/>
              </w:rPr>
              <w:t>Probabilité de</w:t>
            </w:r>
            <w:r w:rsidR="00EA6E84">
              <w:rPr>
                <w:rFonts w:ascii="Arial" w:hAnsi="Arial" w:cs="Arial"/>
                <w:u w:val="single"/>
                <w:lang w:bidi="ar-SA"/>
              </w:rPr>
              <w:t xml:space="preserve">s 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>événement</w:t>
            </w:r>
            <w:r w:rsidR="00EA6E84">
              <w:rPr>
                <w:rFonts w:ascii="Arial" w:hAnsi="Arial" w:cs="Arial"/>
                <w:u w:val="single"/>
                <w:lang w:bidi="ar-SA"/>
              </w:rPr>
              <w:t>s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 xml:space="preserve">  " </w:t>
            </w:r>
            <w:r w:rsidRPr="00D20FBE">
              <w:rPr>
                <w:rFonts w:ascii="Arial" w:hAnsi="Arial" w:cs="Arial"/>
                <w:i/>
                <w:u w:val="single"/>
                <w:lang w:bidi="ar-SA"/>
              </w:rPr>
              <w:t>X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 xml:space="preserve"> &lt; </w:t>
            </w:r>
            <w:r w:rsidRPr="001720E0">
              <w:rPr>
                <w:rFonts w:ascii="Arial" w:hAnsi="Arial" w:cs="Arial"/>
                <w:i/>
                <w:u w:val="single"/>
                <w:lang w:bidi="ar-SA"/>
              </w:rPr>
              <w:t>b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>"</w:t>
            </w:r>
            <w:r>
              <w:rPr>
                <w:rFonts w:ascii="Arial" w:hAnsi="Arial" w:cs="Arial"/>
                <w:u w:val="single"/>
                <w:lang w:bidi="ar-SA"/>
              </w:rPr>
              <w:t xml:space="preserve"> et 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 xml:space="preserve">" </w:t>
            </w:r>
            <w:r w:rsidRPr="00D20FBE">
              <w:rPr>
                <w:rFonts w:ascii="Arial" w:hAnsi="Arial" w:cs="Arial"/>
                <w:i/>
                <w:u w:val="single"/>
                <w:lang w:bidi="ar-SA"/>
              </w:rPr>
              <w:t>X</w:t>
            </w:r>
            <w:r>
              <w:rPr>
                <w:rFonts w:ascii="Arial" w:hAnsi="Arial" w:cs="Arial"/>
                <w:u w:val="single"/>
                <w:lang w:bidi="ar-SA"/>
              </w:rPr>
              <w:t xml:space="preserve"> &gt;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 xml:space="preserve"> </w:t>
            </w:r>
            <w:r w:rsidRPr="001720E0">
              <w:rPr>
                <w:rFonts w:ascii="Arial" w:hAnsi="Arial" w:cs="Arial"/>
                <w:i/>
                <w:u w:val="single"/>
                <w:lang w:bidi="ar-SA"/>
              </w:rPr>
              <w:t>a</w:t>
            </w:r>
            <w:r w:rsidRPr="00D20FBE">
              <w:rPr>
                <w:rFonts w:ascii="Arial" w:hAnsi="Arial" w:cs="Arial"/>
                <w:u w:val="single"/>
                <w:lang w:bidi="ar-SA"/>
              </w:rPr>
              <w:t>"</w:t>
            </w:r>
          </w:p>
          <w:p w:rsidR="00116018" w:rsidRPr="00774FB9" w:rsidRDefault="00116018" w:rsidP="00FA610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calculer </w:t>
            </w:r>
            <w:r w:rsidRPr="001720E0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r w:rsidR="001720E0">
              <w:rPr>
                <w:rFonts w:ascii="Arial" w:hAnsi="Arial" w:cs="Arial"/>
                <w:i/>
              </w:rPr>
              <w:t xml:space="preserve">X </w:t>
            </w:r>
            <w:r>
              <w:rPr>
                <w:rFonts w:ascii="Arial" w:hAnsi="Arial" w:cs="Arial"/>
              </w:rPr>
              <w:t>&lt;</w:t>
            </w:r>
            <w:r w:rsidR="001720E0">
              <w:rPr>
                <w:rFonts w:ascii="Arial" w:hAnsi="Arial" w:cs="Arial"/>
              </w:rPr>
              <w:t xml:space="preserve"> </w:t>
            </w:r>
            <w:r w:rsidRPr="001720E0">
              <w:rPr>
                <w:rFonts w:ascii="Arial" w:hAnsi="Arial" w:cs="Arial"/>
                <w:i/>
              </w:rPr>
              <w:t>b</w:t>
            </w:r>
            <w:r>
              <w:rPr>
                <w:rFonts w:ascii="Arial" w:hAnsi="Arial" w:cs="Arial"/>
              </w:rPr>
              <w:t>) on peut saisir comme borne inférieure une valeur très petite par exemple -10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.</w:t>
            </w:r>
          </w:p>
          <w:p w:rsidR="005939A3" w:rsidRDefault="005939A3" w:rsidP="005939A3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5939A3" w:rsidRPr="00423DBD" w:rsidRDefault="005939A3" w:rsidP="005939A3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116018" w:rsidRDefault="00116018" w:rsidP="00FA610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puis renseigner : (-10^99, </w:t>
            </w:r>
            <w:r w:rsidRPr="001720E0">
              <w:rPr>
                <w:rFonts w:ascii="Arial" w:hAnsi="Arial" w:cs="Arial"/>
                <w:i/>
              </w:rPr>
              <w:t>b</w:t>
            </w:r>
            <w:r>
              <w:rPr>
                <w:rFonts w:ascii="Arial" w:hAnsi="Arial" w:cs="Arial"/>
              </w:rPr>
              <w:t>, écart type</w:t>
            </w:r>
            <w:r w:rsidR="00217157">
              <w:rPr>
                <w:rFonts w:ascii="Arial" w:hAnsi="Arial" w:cs="Arial"/>
              </w:rPr>
              <w:t>, moyenne</w:t>
            </w:r>
            <w:r>
              <w:rPr>
                <w:rFonts w:ascii="Arial" w:hAnsi="Arial" w:cs="Arial"/>
              </w:rPr>
              <w:t>)</w:t>
            </w:r>
          </w:p>
          <w:p w:rsidR="005939A3" w:rsidRDefault="005939A3" w:rsidP="00FA610B">
            <w:pPr>
              <w:spacing w:before="60"/>
              <w:rPr>
                <w:rFonts w:ascii="Arial" w:hAnsi="Arial" w:cs="Arial"/>
              </w:rPr>
            </w:pPr>
          </w:p>
          <w:p w:rsidR="00116018" w:rsidRDefault="001720E0" w:rsidP="00FA610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calculer </w:t>
            </w:r>
            <w:r w:rsidRPr="001720E0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</w:rPr>
              <w:t xml:space="preserve">X </w:t>
            </w:r>
            <w:r>
              <w:rPr>
                <w:rFonts w:ascii="Arial" w:hAnsi="Arial" w:cs="Arial"/>
              </w:rPr>
              <w:t xml:space="preserve">&gt; </w:t>
            </w:r>
            <w:r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</w:rPr>
              <w:t xml:space="preserve">) </w:t>
            </w:r>
            <w:r w:rsidR="00116018">
              <w:rPr>
                <w:rFonts w:ascii="Arial" w:hAnsi="Arial" w:cs="Arial"/>
              </w:rPr>
              <w:t xml:space="preserve"> on peut saisir comme borne supérieure une valeur très grande par exemple 10</w:t>
            </w:r>
            <w:r w:rsidR="00116018">
              <w:rPr>
                <w:rFonts w:ascii="Arial" w:hAnsi="Arial" w:cs="Arial"/>
                <w:vertAlign w:val="superscript"/>
              </w:rPr>
              <w:t>99</w:t>
            </w:r>
            <w:r w:rsidR="00116018">
              <w:rPr>
                <w:rFonts w:ascii="Arial" w:hAnsi="Arial" w:cs="Arial"/>
              </w:rPr>
              <w:t>.</w:t>
            </w:r>
          </w:p>
          <w:p w:rsidR="00217157" w:rsidRDefault="00217157" w:rsidP="00217157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217157" w:rsidRDefault="00217157" w:rsidP="00217157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116018" w:rsidRDefault="00116018" w:rsidP="00FA610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puis renseigner : (</w:t>
            </w:r>
            <w:proofErr w:type="gramStart"/>
            <w:r w:rsidRPr="001720E0">
              <w:rPr>
                <w:rFonts w:ascii="Arial" w:hAnsi="Arial" w:cs="Arial"/>
                <w:i/>
              </w:rPr>
              <w:t>a</w:t>
            </w:r>
            <w:proofErr w:type="gramEnd"/>
            <w:r>
              <w:rPr>
                <w:rFonts w:ascii="Arial" w:hAnsi="Arial" w:cs="Arial"/>
              </w:rPr>
              <w:t>,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, écart type</w:t>
            </w:r>
            <w:r w:rsidR="00217157">
              <w:rPr>
                <w:rFonts w:ascii="Arial" w:hAnsi="Arial" w:cs="Arial"/>
              </w:rPr>
              <w:t>, moyenne</w:t>
            </w:r>
            <w:r>
              <w:rPr>
                <w:rFonts w:ascii="Arial" w:hAnsi="Arial" w:cs="Arial"/>
              </w:rPr>
              <w:t>)</w:t>
            </w:r>
          </w:p>
          <w:p w:rsidR="00116018" w:rsidRPr="00C25FB3" w:rsidRDefault="00116018" w:rsidP="00FA610B">
            <w:pPr>
              <w:spacing w:after="120"/>
              <w:rPr>
                <w:rFonts w:ascii="Arial" w:hAnsi="Arial" w:cs="Arial"/>
                <w:lang w:bidi="ar-SA"/>
              </w:rPr>
            </w:pPr>
          </w:p>
          <w:p w:rsidR="00116018" w:rsidRPr="00C25FB3" w:rsidRDefault="00116018" w:rsidP="00FA610B">
            <w:pPr>
              <w:rPr>
                <w:rFonts w:ascii="Arial" w:hAnsi="Arial" w:cs="Arial"/>
                <w:bCs/>
                <w:u w:val="single"/>
                <w:vertAlign w:val="subscript"/>
              </w:rPr>
            </w:pPr>
            <w:r w:rsidRPr="00C25FB3">
              <w:rPr>
                <w:rFonts w:ascii="Arial" w:hAnsi="Arial" w:cs="Arial"/>
                <w:bCs/>
                <w:u w:val="single"/>
              </w:rPr>
              <w:t xml:space="preserve">Déterminer </w:t>
            </w:r>
            <w:r w:rsidR="001720E0">
              <w:rPr>
                <w:rFonts w:ascii="Arial" w:hAnsi="Arial" w:cs="Arial"/>
                <w:bCs/>
                <w:i/>
                <w:u w:val="single"/>
              </w:rPr>
              <w:t>m</w:t>
            </w:r>
            <w:r w:rsidR="001720E0">
              <w:rPr>
                <w:rFonts w:ascii="Arial" w:hAnsi="Arial" w:cs="Arial"/>
                <w:bCs/>
                <w:u w:val="single"/>
                <w:vertAlign w:val="subscript"/>
              </w:rPr>
              <w:t>1</w:t>
            </w:r>
            <w:r w:rsidRPr="00C25FB3">
              <w:rPr>
                <w:rFonts w:ascii="Arial" w:hAnsi="Arial" w:cs="Arial"/>
                <w:bCs/>
                <w:u w:val="single"/>
              </w:rPr>
              <w:t xml:space="preserve"> tel que </w:t>
            </w:r>
            <w:r w:rsidRPr="001720E0">
              <w:rPr>
                <w:rFonts w:ascii="Arial" w:hAnsi="Arial" w:cs="Arial"/>
                <w:bCs/>
                <w:i/>
                <w:u w:val="single"/>
              </w:rPr>
              <w:t>P</w:t>
            </w:r>
            <w:r w:rsidRPr="00C25FB3">
              <w:rPr>
                <w:rFonts w:ascii="Arial" w:hAnsi="Arial" w:cs="Arial"/>
                <w:bCs/>
                <w:u w:val="single"/>
              </w:rPr>
              <w:t>(</w:t>
            </w:r>
            <w:r w:rsidR="001720E0">
              <w:rPr>
                <w:rFonts w:ascii="Arial" w:hAnsi="Arial" w:cs="Arial"/>
                <w:bCs/>
                <w:i/>
                <w:u w:val="single"/>
              </w:rPr>
              <w:t>X</w:t>
            </w:r>
            <w:r w:rsidR="001720E0">
              <w:rPr>
                <w:rFonts w:ascii="Arial" w:hAnsi="Arial" w:cs="Arial"/>
                <w:bCs/>
                <w:u w:val="single"/>
              </w:rPr>
              <w:t xml:space="preserve"> &lt; </w:t>
            </w:r>
            <w:r w:rsidR="001720E0">
              <w:rPr>
                <w:rFonts w:ascii="Arial" w:hAnsi="Arial" w:cs="Arial"/>
                <w:bCs/>
                <w:i/>
                <w:u w:val="single"/>
              </w:rPr>
              <w:t>m</w:t>
            </w:r>
            <w:r w:rsidR="001720E0">
              <w:rPr>
                <w:rFonts w:ascii="Arial" w:hAnsi="Arial" w:cs="Arial"/>
                <w:bCs/>
                <w:u w:val="single"/>
                <w:vertAlign w:val="subscript"/>
              </w:rPr>
              <w:t>1</w:t>
            </w:r>
            <w:r w:rsidRPr="00C25FB3">
              <w:rPr>
                <w:rFonts w:ascii="Arial" w:hAnsi="Arial" w:cs="Arial"/>
                <w:bCs/>
                <w:u w:val="single"/>
              </w:rPr>
              <w:t xml:space="preserve">) = </w:t>
            </w:r>
            <w:r w:rsidRPr="001720E0">
              <w:rPr>
                <w:rFonts w:ascii="Arial" w:hAnsi="Arial" w:cs="Arial"/>
                <w:bCs/>
                <w:i/>
                <w:u w:val="single"/>
              </w:rPr>
              <w:t>p</w:t>
            </w:r>
            <w:r w:rsidRPr="001720E0">
              <w:rPr>
                <w:rFonts w:ascii="Arial" w:hAnsi="Arial" w:cs="Arial"/>
                <w:bCs/>
                <w:u w:val="single"/>
                <w:vertAlign w:val="subscript"/>
              </w:rPr>
              <w:t>1</w:t>
            </w:r>
          </w:p>
          <w:p w:rsidR="00217157" w:rsidRDefault="00BD1E97" w:rsidP="0021715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217157">
              <w:rPr>
                <w:rFonts w:ascii="Arial" w:hAnsi="Arial" w:cs="Arial"/>
              </w:rPr>
              <w:t xml:space="preserve"> </w:t>
            </w:r>
            <w:r w:rsidR="00217157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 w:rsidR="00217157">
              <w:rPr>
                <w:rFonts w:ascii="Arial" w:hAnsi="Arial" w:cs="Arial"/>
              </w:rPr>
              <w:t xml:space="preserve"> (touches </w:t>
            </w:r>
            <w:r w:rsidR="00217157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</w:t>
            </w:r>
            <w:r w:rsidR="00217157">
              <w:rPr>
                <w:rFonts w:ascii="Arial" w:hAnsi="Arial" w:cs="Arial"/>
              </w:rPr>
              <w:t xml:space="preserve"> </w:t>
            </w:r>
            <w:r w:rsidR="00217157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 w:rsidR="00217157">
              <w:rPr>
                <w:rFonts w:ascii="Arial" w:hAnsi="Arial" w:cs="Arial"/>
              </w:rPr>
              <w:t xml:space="preserve">) </w:t>
            </w:r>
          </w:p>
          <w:p w:rsidR="00217157" w:rsidRDefault="00217157" w:rsidP="00217157">
            <w:pPr>
              <w:spacing w:after="12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InvN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116018" w:rsidRPr="00D20FBE" w:rsidRDefault="00116018" w:rsidP="00FA610B">
            <w:pPr>
              <w:spacing w:after="120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</w:rPr>
              <w:t>puis renseigner : (</w:t>
            </w:r>
            <w:r w:rsidRPr="001720E0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vertAlign w:val="subscript"/>
              </w:rPr>
              <w:t>1</w:t>
            </w:r>
            <w:r w:rsidR="0021715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écart type</w:t>
            </w:r>
            <w:r w:rsidR="00217157">
              <w:rPr>
                <w:rFonts w:ascii="Arial" w:hAnsi="Arial" w:cs="Arial"/>
              </w:rPr>
              <w:t>, moyenne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8" w:rsidRDefault="00116018" w:rsidP="00FA610B">
            <w:pPr>
              <w:spacing w:before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t xml:space="preserve"> </w:t>
            </w:r>
          </w:p>
          <w:p w:rsidR="005939A3" w:rsidRDefault="00EA6E84" w:rsidP="00FA610B">
            <w:pPr>
              <w:spacing w:before="120"/>
              <w:jc w:val="center"/>
              <w:rPr>
                <w:noProof/>
                <w:lang w:bidi="ar-SA"/>
              </w:rPr>
            </w:pPr>
            <w:r w:rsidRPr="00EA6E8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162DEC1" wp14:editId="69086641">
                  <wp:extent cx="1219200" cy="60960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  </w:t>
            </w:r>
            <w:r w:rsidRPr="00EA6E8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74903C4" wp14:editId="672227F5">
                  <wp:extent cx="1219200" cy="609600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6018" w:rsidRDefault="00116018" w:rsidP="00FA610B">
            <w:pPr>
              <w:spacing w:before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t xml:space="preserve">  </w:t>
            </w:r>
          </w:p>
          <w:p w:rsidR="00116018" w:rsidRDefault="00415AD3" w:rsidP="00FA610B">
            <w:pPr>
              <w:spacing w:before="120"/>
              <w:jc w:val="center"/>
              <w:rPr>
                <w:noProof/>
                <w:lang w:bidi="ar-SA"/>
              </w:rPr>
            </w:pPr>
            <w:r w:rsidRPr="00415AD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6F89DEA" wp14:editId="4ACEF618">
                  <wp:extent cx="1219200" cy="609600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6E84">
              <w:rPr>
                <w:noProof/>
                <w:lang w:bidi="ar-SA"/>
              </w:rPr>
              <w:t xml:space="preserve">   </w:t>
            </w:r>
            <w:r w:rsidR="00EA6E84" w:rsidRPr="00EA6E8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7ADC2F4" wp14:editId="101D0899">
                  <wp:extent cx="1219200" cy="609600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7157" w:rsidRDefault="00217157" w:rsidP="00FA610B">
            <w:pPr>
              <w:spacing w:before="120"/>
              <w:jc w:val="center"/>
              <w:rPr>
                <w:noProof/>
                <w:lang w:bidi="ar-SA"/>
              </w:rPr>
            </w:pPr>
          </w:p>
          <w:p w:rsidR="00116018" w:rsidRDefault="00415AD3" w:rsidP="00FA610B">
            <w:pPr>
              <w:spacing w:before="120"/>
              <w:jc w:val="center"/>
              <w:rPr>
                <w:noProof/>
                <w:lang w:bidi="ar-SA"/>
              </w:rPr>
            </w:pPr>
            <w:r w:rsidRPr="00415AD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808D12A" wp14:editId="554CF7B9">
                  <wp:extent cx="1219200" cy="609600"/>
                  <wp:effectExtent l="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  </w:t>
            </w:r>
            <w:r w:rsidRPr="00415AD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9CA9B85" wp14:editId="6CBD454F">
                  <wp:extent cx="1219200" cy="609600"/>
                  <wp:effectExtent l="0" t="0" r="0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7157" w:rsidRDefault="00217157" w:rsidP="00FA610B">
            <w:pPr>
              <w:spacing w:before="120"/>
              <w:jc w:val="center"/>
              <w:rPr>
                <w:noProof/>
                <w:bdr w:val="single" w:sz="4" w:space="0" w:color="auto"/>
                <w:lang w:bidi="ar-SA"/>
              </w:rPr>
            </w:pPr>
          </w:p>
          <w:p w:rsidR="00217157" w:rsidRDefault="00217157" w:rsidP="00FA610B">
            <w:pPr>
              <w:spacing w:before="120"/>
              <w:jc w:val="center"/>
              <w:rPr>
                <w:noProof/>
                <w:bdr w:val="single" w:sz="4" w:space="0" w:color="auto"/>
                <w:lang w:bidi="ar-SA"/>
              </w:rPr>
            </w:pPr>
          </w:p>
          <w:p w:rsidR="00415AD3" w:rsidRDefault="00415AD3" w:rsidP="00FA610B">
            <w:pPr>
              <w:spacing w:before="120"/>
              <w:jc w:val="center"/>
              <w:rPr>
                <w:noProof/>
                <w:bdr w:val="single" w:sz="4" w:space="0" w:color="auto"/>
                <w:lang w:bidi="ar-SA"/>
              </w:rPr>
            </w:pPr>
          </w:p>
          <w:p w:rsidR="00415AD3" w:rsidRDefault="00415AD3" w:rsidP="00FA610B">
            <w:pPr>
              <w:spacing w:before="120"/>
              <w:jc w:val="center"/>
              <w:rPr>
                <w:noProof/>
                <w:bdr w:val="single" w:sz="4" w:space="0" w:color="auto"/>
                <w:lang w:bidi="ar-SA"/>
              </w:rPr>
            </w:pPr>
          </w:p>
          <w:p w:rsidR="00217157" w:rsidRDefault="00217157" w:rsidP="00FA610B">
            <w:pPr>
              <w:spacing w:before="120"/>
              <w:jc w:val="center"/>
              <w:rPr>
                <w:noProof/>
                <w:bdr w:val="single" w:sz="4" w:space="0" w:color="auto"/>
                <w:lang w:bidi="ar-SA"/>
              </w:rPr>
            </w:pPr>
          </w:p>
          <w:p w:rsidR="00116018" w:rsidRDefault="00116018" w:rsidP="00FA610B">
            <w:pPr>
              <w:spacing w:before="120"/>
              <w:jc w:val="center"/>
              <w:rPr>
                <w:noProof/>
                <w:bdr w:val="single" w:sz="4" w:space="0" w:color="auto"/>
                <w:lang w:bidi="ar-SA"/>
              </w:rPr>
            </w:pPr>
            <w:r>
              <w:rPr>
                <w:noProof/>
                <w:bdr w:val="single" w:sz="4" w:space="0" w:color="auto"/>
                <w:lang w:bidi="ar-SA"/>
              </w:rPr>
              <w:t xml:space="preserve">    </w:t>
            </w:r>
          </w:p>
          <w:p w:rsidR="00116018" w:rsidRDefault="00415AD3" w:rsidP="00FA610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15AD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F6E67F1" wp14:editId="59966862">
                  <wp:extent cx="1219200" cy="609600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Pr="00415AD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D320F44" wp14:editId="148086FC">
                  <wp:extent cx="1219200" cy="609600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A6A" w:rsidRDefault="00592A6A" w:rsidP="001277E4">
      <w:pPr>
        <w:rPr>
          <w:rFonts w:ascii="Arial" w:hAnsi="Arial" w:cs="Arial"/>
          <w:b/>
          <w:bCs/>
          <w:u w:val="single"/>
        </w:rPr>
      </w:pPr>
    </w:p>
    <w:p w:rsidR="001277E4" w:rsidRDefault="001277E4" w:rsidP="001277E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Suites</w:t>
      </w:r>
    </w:p>
    <w:p w:rsidR="001277E4" w:rsidRDefault="001277E4" w:rsidP="001277E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277E4" w:rsidTr="001277E4">
        <w:trPr>
          <w:jc w:val="center"/>
        </w:trPr>
        <w:tc>
          <w:tcPr>
            <w:tcW w:w="5103" w:type="dxa"/>
          </w:tcPr>
          <w:p w:rsidR="001277E4" w:rsidRDefault="001277E4" w:rsidP="0025798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le menu principal sélectionner</w:t>
            </w:r>
          </w:p>
          <w:p w:rsidR="001277E4" w:rsidRPr="00137776" w:rsidRDefault="001277E4" w:rsidP="0025798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137776">
              <w:rPr>
                <w:rFonts w:ascii="Arial" w:hAnsi="Arial" w:cs="Arial"/>
                <w:b/>
                <w:color w:val="FFFFFF"/>
                <w:highlight w:val="black"/>
              </w:rPr>
              <w:t>RECUR</w:t>
            </w:r>
            <w:r>
              <w:rPr>
                <w:rFonts w:ascii="Arial" w:hAnsi="Arial" w:cs="Arial"/>
                <w:b/>
                <w:color w:val="FFFFFF"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37776">
              <w:rPr>
                <w:rFonts w:ascii="Arial" w:hAnsi="Arial" w:cs="Arial"/>
              </w:rPr>
              <w:t>puis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44579">
              <w:rPr>
                <w:rFonts w:ascii="Arial" w:hAnsi="Arial" w:cs="Arial"/>
              </w:rPr>
              <w:t xml:space="preserve"> saisir l</w:t>
            </w:r>
            <w:r>
              <w:rPr>
                <w:rFonts w:ascii="Arial" w:hAnsi="Arial" w:cs="Arial"/>
              </w:rPr>
              <w:t>a suite.</w:t>
            </w:r>
          </w:p>
          <w:p w:rsidR="001277E4" w:rsidRDefault="001277E4" w:rsidP="00257982">
            <w:pPr>
              <w:rPr>
                <w:rFonts w:ascii="Arial" w:hAnsi="Arial" w:cs="Arial"/>
              </w:rPr>
            </w:pPr>
          </w:p>
          <w:p w:rsidR="001277E4" w:rsidRDefault="001277E4" w:rsidP="00257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et représentation graphique avec les menus habituels.</w:t>
            </w:r>
          </w:p>
          <w:p w:rsidR="001277E4" w:rsidRPr="001961A4" w:rsidRDefault="001277E4" w:rsidP="002579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plus de détails voir les fiches 320 et 330 (Construction en escalier)</w:t>
            </w:r>
          </w:p>
        </w:tc>
        <w:tc>
          <w:tcPr>
            <w:tcW w:w="5103" w:type="dxa"/>
            <w:vAlign w:val="center"/>
          </w:tcPr>
          <w:p w:rsidR="001277E4" w:rsidRDefault="00116018" w:rsidP="001277E4">
            <w:pPr>
              <w:spacing w:before="120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1277E4"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1277E4">
              <w:t xml:space="preserve"> </w:t>
            </w:r>
          </w:p>
          <w:p w:rsidR="001277E4" w:rsidRPr="00944579" w:rsidRDefault="00116018" w:rsidP="002E6004">
            <w:pPr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1277E4"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55E" w:rsidRDefault="0081455E">
      <w:pPr>
        <w:rPr>
          <w:rFonts w:ascii="Arial" w:hAnsi="Arial" w:cs="Arial"/>
        </w:rPr>
      </w:pPr>
    </w:p>
    <w:p w:rsidR="00B13830" w:rsidRDefault="001277E4" w:rsidP="00B1383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Matrice</w:t>
      </w:r>
    </w:p>
    <w:p w:rsidR="00B13830" w:rsidRDefault="00B13830" w:rsidP="00B1383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B13830" w:rsidTr="001277E4">
        <w:trPr>
          <w:jc w:val="center"/>
        </w:trPr>
        <w:tc>
          <w:tcPr>
            <w:tcW w:w="5103" w:type="dxa"/>
          </w:tcPr>
          <w:p w:rsidR="001277E4" w:rsidRDefault="001277E4" w:rsidP="00B13830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324827">
              <w:rPr>
                <w:rFonts w:ascii="Arial" w:hAnsi="Arial" w:cs="Arial"/>
              </w:rPr>
              <w:t xml:space="preserve">On </w:t>
            </w:r>
            <w:proofErr w:type="gramStart"/>
            <w:r w:rsidRPr="00324827">
              <w:rPr>
                <w:rFonts w:ascii="Arial" w:hAnsi="Arial" w:cs="Arial"/>
              </w:rPr>
              <w:t xml:space="preserve">donne </w:t>
            </w:r>
            <w:proofErr w:type="gramEnd"/>
            <w:r w:rsidRPr="00324827">
              <w:rPr>
                <w:rFonts w:ascii="Arial" w:hAnsi="Arial" w:cs="Arial"/>
                <w:position w:val="-28"/>
              </w:rPr>
              <w:object w:dxaOrig="10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95pt;height:33.3pt" o:ole="">
                  <v:imagedata r:id="rId35" o:title=""/>
                </v:shape>
                <o:OLEObject Type="Embed" ProgID="Equation.3" ShapeID="_x0000_i1025" DrawAspect="Content" ObjectID="_1477482928" r:id="rId36"/>
              </w:object>
            </w:r>
            <w:r>
              <w:rPr>
                <w:rFonts w:ascii="Arial" w:hAnsi="Arial" w:cs="Arial"/>
              </w:rPr>
              <w:t xml:space="preserve">. </w:t>
            </w:r>
            <w:r w:rsidRPr="00324827">
              <w:rPr>
                <w:rFonts w:ascii="Arial" w:hAnsi="Arial" w:cs="Arial"/>
              </w:rPr>
              <w:t>Calculer 5</w:t>
            </w:r>
            <w:r w:rsidRPr="00324827"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</w:rPr>
              <w:t xml:space="preserve">, </w:t>
            </w:r>
            <w:r w:rsidRPr="00324827">
              <w:rPr>
                <w:rFonts w:ascii="Arial" w:hAnsi="Arial" w:cs="Arial"/>
                <w:i/>
              </w:rPr>
              <w:t>A</w:t>
            </w:r>
            <w:r w:rsidRPr="00324827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et</w:t>
            </w:r>
            <w:r w:rsidRPr="00324827">
              <w:rPr>
                <w:rFonts w:ascii="Arial" w:hAnsi="Arial" w:cs="Arial"/>
              </w:rPr>
              <w:t xml:space="preserve"> </w:t>
            </w:r>
            <w:r w:rsidRPr="00324827">
              <w:rPr>
                <w:rFonts w:ascii="Arial" w:hAnsi="Arial" w:cs="Arial"/>
                <w:i/>
              </w:rPr>
              <w:t>A</w:t>
            </w:r>
            <w:r w:rsidRPr="00324827">
              <w:rPr>
                <w:rFonts w:ascii="Symbol" w:hAnsi="Symbol" w:cs="Arial"/>
                <w:vertAlign w:val="superscript"/>
              </w:rPr>
              <w:t></w:t>
            </w:r>
            <w:r w:rsidRPr="00324827">
              <w:rPr>
                <w:rFonts w:ascii="Arial" w:hAnsi="Arial" w:cs="Arial"/>
                <w:vertAlign w:val="superscript"/>
              </w:rPr>
              <w:t>1</w:t>
            </w:r>
          </w:p>
          <w:p w:rsidR="00BE6488" w:rsidRDefault="001277E4" w:rsidP="005367BF">
            <w:pPr>
              <w:rPr>
                <w:rFonts w:ascii="Arial" w:hAnsi="Arial" w:cs="Arial"/>
                <w:noProof/>
                <w:lang w:bidi="ar-SA"/>
              </w:rPr>
            </w:pPr>
            <w:r w:rsidRPr="001277E4">
              <w:rPr>
                <w:rFonts w:ascii="Arial" w:hAnsi="Arial" w:cs="Arial"/>
              </w:rPr>
              <w:t>Dans le menu</w:t>
            </w:r>
            <w:proofErr w:type="gramStart"/>
            <w:r w:rsidRPr="001277E4">
              <w:rPr>
                <w:rFonts w:ascii="Arial" w:hAnsi="Arial" w:cs="Arial"/>
              </w:rPr>
              <w:t xml:space="preserve">, </w:t>
            </w:r>
            <w:proofErr w:type="gramEnd"/>
            <w:r w:rsidR="00116018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35502460" wp14:editId="5E903E94">
                  <wp:extent cx="293298" cy="169953"/>
                  <wp:effectExtent l="0" t="0" r="0" b="1905"/>
                  <wp:docPr id="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14" r="76839" b="61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47" cy="172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bidi="ar-SA"/>
              </w:rPr>
              <w:t>, sélectionner</w:t>
            </w:r>
            <w:r w:rsidR="00BE6488">
              <w:rPr>
                <w:rFonts w:ascii="Arial" w:hAnsi="Arial" w:cs="Arial"/>
                <w:noProof/>
                <w:lang w:bidi="ar-SA"/>
              </w:rPr>
              <w:t xml:space="preserve"> :</w:t>
            </w:r>
          </w:p>
          <w:p w:rsidR="00592A6A" w:rsidRDefault="001277E4" w:rsidP="00536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t xml:space="preserve"> </w:t>
            </w:r>
            <w:r w:rsidRPr="001277E4">
              <w:rPr>
                <w:rFonts w:ascii="Arial" w:hAnsi="Arial"/>
                <w:b/>
                <w:shd w:val="solid" w:color="auto" w:fill="000000"/>
              </w:rPr>
              <w:t>►MAT</w:t>
            </w:r>
            <w:r w:rsidR="005367BF">
              <w:rPr>
                <w:rFonts w:ascii="Arial" w:hAnsi="Arial" w:cs="Arial"/>
              </w:rPr>
              <w:t xml:space="preserve"> (</w:t>
            </w:r>
            <w:r w:rsidRPr="001277E4">
              <w:rPr>
                <w:rFonts w:ascii="Arial" w:hAnsi="Arial" w:cs="Arial"/>
              </w:rPr>
              <w:t xml:space="preserve">touche </w:t>
            </w:r>
            <w:proofErr w:type="gramStart"/>
            <w:r w:rsidRPr="001277E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F3</w:t>
            </w:r>
            <w:r w:rsidRPr="001277E4"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DD2FF5">
              <w:rPr>
                <w:rFonts w:ascii="Arial" w:hAnsi="Arial" w:cs="Arial"/>
              </w:rPr>
              <w:t xml:space="preserve">puis sélectionner </w:t>
            </w:r>
            <w:r w:rsidR="00DD2FF5" w:rsidRPr="00DD2FF5">
              <w:rPr>
                <w:rFonts w:ascii="Arial" w:hAnsi="Arial"/>
                <w:b/>
                <w:shd w:val="solid" w:color="auto" w:fill="000000"/>
              </w:rPr>
              <w:t xml:space="preserve">MAT A : </w:t>
            </w:r>
            <w:r w:rsidR="00DD2FF5">
              <w:rPr>
                <w:rFonts w:ascii="Arial" w:hAnsi="Arial" w:cs="Arial"/>
              </w:rPr>
              <w:t xml:space="preserve">. </w:t>
            </w:r>
          </w:p>
          <w:p w:rsidR="001277E4" w:rsidRDefault="00DD2FF5" w:rsidP="00536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Définir le format, ici </w:t>
            </w:r>
            <w:r w:rsidRPr="004A28D7">
              <w:rPr>
                <w:rFonts w:ascii="Arial" w:hAnsi="Arial" w:cs="Arial"/>
                <w:i/>
              </w:rPr>
              <w:t>m</w:t>
            </w:r>
            <w:r>
              <w:rPr>
                <w:rFonts w:ascii="Arial" w:hAnsi="Arial" w:cs="Arial"/>
              </w:rPr>
              <w:t xml:space="preserve"> = 2 et </w:t>
            </w:r>
            <w:r w:rsidRPr="004A28D7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</w:rPr>
              <w:t xml:space="preserve"> = 2.</w:t>
            </w:r>
          </w:p>
          <w:p w:rsidR="00DD2FF5" w:rsidRDefault="00DD2FF5" w:rsidP="005367B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Saisir les éléments de la matrice et retourner à l'écran de calcul (presser deux fois </w:t>
            </w:r>
            <w:proofErr w:type="gramStart"/>
            <w:r w:rsidRPr="00DD2FF5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</w:p>
          <w:p w:rsidR="00DD2FF5" w:rsidRDefault="00DD2FF5" w:rsidP="005367B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saisit 5 × Mat </w:t>
            </w:r>
            <w:r w:rsidRPr="004A28D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(pour Mat presser </w:t>
            </w:r>
            <w:r w:rsidRPr="00DD2FF5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 w:rsidRPr="00DD2FF5">
              <w:rPr>
                <w:rFonts w:ascii="Arial" w:hAnsi="Arial" w:cs="Arial"/>
              </w:rPr>
              <w:t xml:space="preserve"> puis</w:t>
            </w:r>
            <w:r>
              <w:rPr>
                <w:rFonts w:ascii="Arial" w:hAnsi="Arial" w:cs="Arial"/>
              </w:rPr>
              <w:t xml:space="preserve"> </w:t>
            </w:r>
            <w:r w:rsidRPr="00DD2FF5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>
              <w:rPr>
                <w:rFonts w:ascii="Arial" w:hAnsi="Arial" w:cs="Arial"/>
              </w:rPr>
              <w:t xml:space="preserve">, et pour </w:t>
            </w:r>
            <w:r w:rsidRPr="004A28D7"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</w:rPr>
              <w:t xml:space="preserve"> utiliser </w:t>
            </w:r>
            <w:r w:rsidRPr="00DD2FF5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ALPHA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B44C19">
              <w:rPr>
                <w:rFonts w:ascii="Arial" w:hAnsi="Arial" w:cs="Arial"/>
              </w:rPr>
              <w:t xml:space="preserve"> p</w:t>
            </w:r>
            <w:r w:rsidRPr="00DD2FF5">
              <w:rPr>
                <w:rFonts w:ascii="Arial" w:hAnsi="Arial" w:cs="Arial"/>
              </w:rPr>
              <w:t xml:space="preserve">uis </w:t>
            </w:r>
            <w:r>
              <w:rPr>
                <w:rFonts w:ascii="Arial" w:hAnsi="Arial" w:cs="Arial"/>
              </w:rPr>
              <w:t xml:space="preserve"> </w:t>
            </w:r>
            <w:r w:rsidRPr="00DD2FF5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proofErr w:type="gramStart"/>
            <w:r w:rsidRPr="00DD2FF5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,ϴ</w:t>
            </w:r>
            <w:proofErr w:type="gramEnd"/>
            <w:r w:rsidRPr="00DD2FF5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, T</w:t>
            </w:r>
            <w:r>
              <w:rPr>
                <w:rFonts w:ascii="Arial" w:hAnsi="Arial" w:cs="Arial"/>
              </w:rPr>
              <w:t xml:space="preserve"> ) </w:t>
            </w:r>
          </w:p>
          <w:p w:rsidR="00DD2FF5" w:rsidRPr="00B44C19" w:rsidRDefault="004E5C62" w:rsidP="00B44C1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saisit ensuite </w:t>
            </w:r>
            <w:r w:rsidR="00DD2FF5">
              <w:rPr>
                <w:rFonts w:ascii="Arial" w:hAnsi="Arial" w:cs="Arial"/>
              </w:rPr>
              <w:t xml:space="preserve">Mat </w:t>
            </w:r>
            <w:r w:rsidR="00DD2FF5" w:rsidRPr="004A28D7">
              <w:rPr>
                <w:rFonts w:ascii="Arial" w:hAnsi="Arial" w:cs="Arial"/>
              </w:rPr>
              <w:t>A</w:t>
            </w:r>
            <w:r w:rsidR="00DD2FF5">
              <w:rPr>
                <w:rFonts w:ascii="Arial" w:hAnsi="Arial" w:cs="Arial"/>
              </w:rPr>
              <w:t xml:space="preserve">^3 </w:t>
            </w:r>
            <w:r>
              <w:rPr>
                <w:rFonts w:ascii="Arial" w:hAnsi="Arial" w:cs="Arial"/>
              </w:rPr>
              <w:t>puis</w:t>
            </w:r>
            <w:r w:rsidR="00DD2FF5">
              <w:rPr>
                <w:rFonts w:ascii="Arial" w:hAnsi="Arial" w:cs="Arial"/>
              </w:rPr>
              <w:t xml:space="preserve"> Mat </w:t>
            </w:r>
            <w:r w:rsidR="004A28D7" w:rsidRPr="004A28D7">
              <w:rPr>
                <w:rFonts w:ascii="Arial" w:hAnsi="Arial" w:cs="Arial"/>
              </w:rPr>
              <w:t>A</w:t>
            </w:r>
            <w:r w:rsidR="00B44C19">
              <w:rPr>
                <w:rFonts w:ascii="Arial" w:hAnsi="Arial" w:cs="Arial"/>
                <w:vertAlign w:val="superscript"/>
              </w:rPr>
              <w:t>-1</w:t>
            </w:r>
            <w:r w:rsidR="00B44C19">
              <w:rPr>
                <w:rFonts w:ascii="Arial" w:hAnsi="Arial" w:cs="Arial"/>
              </w:rPr>
              <w:t xml:space="preserve"> (touche </w:t>
            </w:r>
            <w:r w:rsidR="00B44C19" w:rsidRPr="00B44C1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B44C19" w:rsidRPr="00B44C1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>-1</w:t>
            </w:r>
            <w:r w:rsidR="00B44C19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</w:tcPr>
          <w:p w:rsidR="00B13830" w:rsidRDefault="00116018" w:rsidP="00DD2FF5">
            <w:pPr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2FF5">
              <w:t xml:space="preserve">  </w:t>
            </w:r>
            <w:r w:rsidR="00B13830"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13830" w:rsidRDefault="00116018" w:rsidP="00B13830">
            <w:pPr>
              <w:spacing w:before="60" w:after="120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13830"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4E5C62" w:rsidRPr="00C3108A" w:rsidRDefault="00116018" w:rsidP="00B13830">
            <w:pPr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830" w:rsidRDefault="00B13830" w:rsidP="00B13830">
      <w:pPr>
        <w:rPr>
          <w:rFonts w:ascii="Arial" w:hAnsi="Arial" w:cs="Arial"/>
          <w:b/>
          <w:bCs/>
          <w:u w:val="single"/>
        </w:rPr>
      </w:pPr>
    </w:p>
    <w:p w:rsidR="00EA1C5F" w:rsidRDefault="00EA1C5F" w:rsidP="00057DC1">
      <w:pPr>
        <w:rPr>
          <w:rFonts w:ascii="Arial" w:hAnsi="Arial" w:cs="Arial"/>
          <w:sz w:val="12"/>
          <w:szCs w:val="12"/>
        </w:rPr>
      </w:pPr>
    </w:p>
    <w:p w:rsidR="0081455E" w:rsidRDefault="0081455E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>Compléments</w:t>
      </w:r>
    </w:p>
    <w:p w:rsidR="0081455E" w:rsidRDefault="0081455E">
      <w:pPr>
        <w:rPr>
          <w:rFonts w:ascii="Arial" w:hAnsi="Arial" w:cs="Arial"/>
        </w:rPr>
      </w:pPr>
    </w:p>
    <w:p w:rsidR="00592A6A" w:rsidRPr="0091184A" w:rsidRDefault="00592A6A" w:rsidP="00592A6A">
      <w:pPr>
        <w:tabs>
          <w:tab w:val="left" w:pos="284"/>
        </w:tabs>
        <w:ind w:left="284" w:hanging="284"/>
        <w:rPr>
          <w:rFonts w:ascii="Arial" w:hAnsi="Arial" w:cs="Arial"/>
        </w:rPr>
      </w:pPr>
      <w:r w:rsidRPr="00592A6A">
        <w:rPr>
          <w:rFonts w:ascii="Arial" w:hAnsi="Arial" w:cs="Arial"/>
          <w:b/>
          <w:bCs/>
          <w:u w:val="single"/>
        </w:rPr>
        <w:t>Nombre dérivé à partir de l’écran</w:t>
      </w:r>
      <w:r>
        <w:rPr>
          <w:rFonts w:ascii="Arial" w:hAnsi="Arial" w:cs="Arial"/>
          <w:b/>
          <w:bCs/>
          <w:u w:val="single"/>
        </w:rPr>
        <w:t xml:space="preserve"> graphique</w:t>
      </w:r>
    </w:p>
    <w:p w:rsidR="00592A6A" w:rsidRPr="0006517B" w:rsidRDefault="00592A6A" w:rsidP="00592A6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592A6A" w:rsidTr="00592A6A">
        <w:trPr>
          <w:jc w:val="center"/>
        </w:trPr>
        <w:tc>
          <w:tcPr>
            <w:tcW w:w="5557" w:type="dxa"/>
          </w:tcPr>
          <w:p w:rsidR="00592A6A" w:rsidRDefault="00592A6A" w:rsidP="009C44B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Introduire la fonction </w:t>
            </w:r>
            <w:r w:rsidRPr="003F7072">
              <w:rPr>
                <w:rFonts w:ascii="Arial" w:hAnsi="Arial"/>
                <w:i/>
              </w:rPr>
              <w:t>f</w:t>
            </w:r>
            <w:r>
              <w:rPr>
                <w:rFonts w:ascii="Arial" w:hAnsi="Arial"/>
              </w:rPr>
              <w:t xml:space="preserve"> par exemple en </w:t>
            </w:r>
            <w:r>
              <w:rPr>
                <w:rFonts w:ascii="Arial" w:hAnsi="Arial"/>
                <w:b/>
              </w:rPr>
              <w:t xml:space="preserve">Y1 </w:t>
            </w:r>
            <w:r>
              <w:rPr>
                <w:rFonts w:ascii="Arial" w:hAnsi="Arial"/>
                <w:bCs/>
              </w:rPr>
              <w:t xml:space="preserve">et tracer la courbe. Ci-contre, la fonction </w:t>
            </w:r>
            <w:proofErr w:type="gramStart"/>
            <w:r>
              <w:rPr>
                <w:rFonts w:ascii="Arial" w:hAnsi="Arial"/>
                <w:bCs/>
              </w:rPr>
              <w:t>carré</w:t>
            </w:r>
            <w:proofErr w:type="gramEnd"/>
            <w:r>
              <w:rPr>
                <w:rFonts w:ascii="Arial" w:hAnsi="Arial"/>
                <w:bCs/>
              </w:rPr>
              <w:t>.</w:t>
            </w:r>
          </w:p>
          <w:p w:rsidR="00592A6A" w:rsidRPr="00D80F75" w:rsidRDefault="00592A6A" w:rsidP="009C44BE">
            <w:pPr>
              <w:spacing w:before="120"/>
              <w:rPr>
                <w:rFonts w:ascii="Arial" w:hAnsi="Arial"/>
                <w:lang w:val="en-GB"/>
              </w:rPr>
            </w:pPr>
            <w:r w:rsidRPr="00D80F75">
              <w:rPr>
                <w:rFonts w:ascii="Arial" w:hAnsi="Arial"/>
                <w:lang w:val="en-GB"/>
              </w:rPr>
              <w:t xml:space="preserve">Instruction </w:t>
            </w:r>
            <w:r w:rsidRPr="00D80F75">
              <w:rPr>
                <w:rFonts w:ascii="Arial" w:hAnsi="Arial"/>
                <w:b/>
                <w:bdr w:val="single" w:sz="4" w:space="0" w:color="auto"/>
                <w:lang w:val="en-GB"/>
              </w:rPr>
              <w:t>SET  UP</w:t>
            </w:r>
            <w:r w:rsidRPr="00D80F75">
              <w:rPr>
                <w:rFonts w:ascii="Arial" w:hAnsi="Arial"/>
                <w:lang w:val="en-GB"/>
              </w:rPr>
              <w:t xml:space="preserve"> (touches </w:t>
            </w:r>
            <w:r w:rsidRPr="00D80F75">
              <w:rPr>
                <w:rFonts w:ascii="Arial" w:hAnsi="Arial"/>
                <w:b/>
                <w:bdr w:val="single" w:sz="4" w:space="0" w:color="auto"/>
                <w:shd w:val="clear" w:color="auto" w:fill="C0C0C0"/>
                <w:lang w:val="en-GB"/>
              </w:rPr>
              <w:t>SHIFT</w:t>
            </w:r>
            <w:r w:rsidRPr="00D80F75">
              <w:rPr>
                <w:rFonts w:ascii="Arial" w:hAnsi="Arial"/>
                <w:lang w:val="en-GB"/>
              </w:rPr>
              <w:t xml:space="preserve">  </w:t>
            </w:r>
            <w:r w:rsidRPr="00D80F75">
              <w:rPr>
                <w:rFonts w:ascii="Arial" w:hAnsi="Arial"/>
                <w:b/>
                <w:bdr w:val="single" w:sz="4" w:space="0" w:color="auto"/>
                <w:shd w:val="clear" w:color="auto" w:fill="C0C0C0"/>
                <w:lang w:val="en-GB"/>
              </w:rPr>
              <w:t>MENU</w:t>
            </w:r>
            <w:r w:rsidRPr="00D80F75">
              <w:rPr>
                <w:rFonts w:ascii="Arial" w:hAnsi="Arial"/>
                <w:vertAlign w:val="superscript"/>
                <w:lang w:val="en-GB"/>
              </w:rPr>
              <w:t xml:space="preserve"> </w:t>
            </w:r>
            <w:r w:rsidRPr="00D80F75">
              <w:rPr>
                <w:rFonts w:ascii="Arial" w:hAnsi="Arial"/>
                <w:lang w:val="en-GB"/>
              </w:rPr>
              <w:t xml:space="preserve">) </w:t>
            </w:r>
          </w:p>
          <w:p w:rsidR="00592A6A" w:rsidRDefault="00592A6A" w:rsidP="009C44B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Sélectionner  </w:t>
            </w:r>
            <w:proofErr w:type="spellStart"/>
            <w:r w:rsidRPr="00E873F7">
              <w:rPr>
                <w:rFonts w:ascii="Arial" w:hAnsi="Arial"/>
                <w:b/>
              </w:rPr>
              <w:t>Derivative</w:t>
            </w:r>
            <w:proofErr w:type="spellEnd"/>
            <w:r>
              <w:rPr>
                <w:rFonts w:ascii="Arial" w:hAnsi="Arial"/>
              </w:rPr>
              <w:t xml:space="preserve">   pu</w:t>
            </w:r>
            <w:bookmarkStart w:id="0" w:name="_GoBack"/>
            <w:bookmarkEnd w:id="0"/>
            <w:r>
              <w:rPr>
                <w:rFonts w:ascii="Arial" w:hAnsi="Arial"/>
              </w:rPr>
              <w:t xml:space="preserve">is choisir   </w:t>
            </w:r>
            <w:r w:rsidRPr="00E873F7">
              <w:rPr>
                <w:rFonts w:ascii="Arial" w:hAnsi="Arial"/>
                <w:b/>
              </w:rPr>
              <w:t>On</w:t>
            </w:r>
            <w:r>
              <w:rPr>
                <w:rFonts w:ascii="Arial" w:hAnsi="Arial"/>
              </w:rPr>
              <w:t xml:space="preserve">  </w:t>
            </w:r>
            <w:proofErr w:type="gramStart"/>
            <w:r>
              <w:rPr>
                <w:rFonts w:ascii="Arial" w:hAnsi="Arial"/>
              </w:rPr>
              <w:t>( touche</w:t>
            </w:r>
            <w:proofErr w:type="gramEnd"/>
            <w:r>
              <w:rPr>
                <w:rFonts w:ascii="Arial" w:hAnsi="Arial"/>
              </w:rPr>
              <w:t xml:space="preserve">  </w:t>
            </w:r>
            <w:r w:rsidRPr="00E873F7">
              <w:rPr>
                <w:rFonts w:ascii="Arial" w:hAnsi="Arial"/>
                <w:b/>
                <w:highlight w:val="lightGray"/>
                <w:bdr w:val="single" w:sz="4" w:space="0" w:color="auto"/>
              </w:rPr>
              <w:t>F1</w:t>
            </w:r>
            <w:r>
              <w:rPr>
                <w:rFonts w:ascii="Arial" w:hAnsi="Arial"/>
              </w:rPr>
              <w:t xml:space="preserve"> ). </w:t>
            </w:r>
          </w:p>
          <w:p w:rsidR="00592A6A" w:rsidRDefault="00592A6A" w:rsidP="009C44B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Utiliser  l’instruction   </w:t>
            </w:r>
            <w:r w:rsidRPr="00E873F7">
              <w:rPr>
                <w:rFonts w:ascii="Arial" w:hAnsi="Arial"/>
                <w:b/>
                <w:bdr w:val="single" w:sz="4" w:space="0" w:color="auto"/>
              </w:rPr>
              <w:t>Trace</w:t>
            </w:r>
            <w:r>
              <w:rPr>
                <w:rFonts w:ascii="Arial" w:hAnsi="Arial"/>
                <w:b/>
                <w:bdr w:val="single" w:sz="4" w:space="0" w:color="auto"/>
              </w:rPr>
              <w:t xml:space="preserve"> </w:t>
            </w:r>
            <w:r w:rsidRPr="00E873F7">
              <w:rPr>
                <w:rFonts w:ascii="Arial" w:hAnsi="Arial"/>
                <w:b/>
              </w:rPr>
              <w:t xml:space="preserve">    </w:t>
            </w:r>
            <w:r w:rsidRPr="00E873F7">
              <w:rPr>
                <w:rFonts w:ascii="Arial" w:hAnsi="Arial"/>
              </w:rPr>
              <w:t>pour décrire</w:t>
            </w:r>
            <w:r>
              <w:rPr>
                <w:rFonts w:ascii="Arial" w:hAnsi="Arial"/>
              </w:rPr>
              <w:t xml:space="preserve">  la courbe.</w:t>
            </w:r>
          </w:p>
          <w:p w:rsidR="00592A6A" w:rsidRPr="00E873F7" w:rsidRDefault="00592A6A" w:rsidP="009C44B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En chaque  point, l’écran affiche les coordonnées et le nombre dérivé.</w:t>
            </w:r>
          </w:p>
        </w:tc>
        <w:tc>
          <w:tcPr>
            <w:tcW w:w="4649" w:type="dxa"/>
          </w:tcPr>
          <w:p w:rsidR="00094F80" w:rsidRDefault="00116018" w:rsidP="00094F8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345565" cy="664210"/>
                  <wp:effectExtent l="19050" t="19050" r="6985" b="254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66421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92A6A" w:rsidRPr="000B653F" w:rsidRDefault="00116018" w:rsidP="00094F8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337310" cy="673100"/>
                  <wp:effectExtent l="19050" t="1905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6731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A6A" w:rsidRDefault="00592A6A" w:rsidP="00592A6A">
      <w:pPr>
        <w:rPr>
          <w:rFonts w:ascii="Arial" w:hAnsi="Arial" w:cs="Arial"/>
        </w:rPr>
      </w:pPr>
    </w:p>
    <w:p w:rsidR="00592A6A" w:rsidRDefault="00592A6A" w:rsidP="00592A6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Intégrale à partir de l’écran graphique</w:t>
      </w:r>
    </w:p>
    <w:p w:rsidR="00592A6A" w:rsidRPr="00C575EB" w:rsidRDefault="00592A6A" w:rsidP="00592A6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592A6A">
        <w:trPr>
          <w:jc w:val="center"/>
        </w:trPr>
        <w:tc>
          <w:tcPr>
            <w:tcW w:w="5557" w:type="dxa"/>
          </w:tcPr>
          <w:p w:rsidR="00592A6A" w:rsidRDefault="00592A6A" w:rsidP="009C44BE">
            <w:pPr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 xml:space="preserve">Introduire la fonction </w:t>
            </w:r>
            <w:r w:rsidRPr="003F7072">
              <w:rPr>
                <w:rFonts w:ascii="Arial" w:hAnsi="Arial"/>
                <w:i/>
              </w:rPr>
              <w:t>f</w:t>
            </w:r>
            <w:r>
              <w:rPr>
                <w:rFonts w:ascii="Arial" w:hAnsi="Arial"/>
                <w:i/>
              </w:rPr>
              <w:t xml:space="preserve">, </w:t>
            </w:r>
            <w:r>
              <w:rPr>
                <w:rFonts w:ascii="Arial" w:hAnsi="Arial"/>
              </w:rPr>
              <w:t xml:space="preserve"> par exemple en </w:t>
            </w:r>
            <w:r>
              <w:rPr>
                <w:rFonts w:ascii="Arial" w:hAnsi="Arial"/>
                <w:b/>
              </w:rPr>
              <w:t xml:space="preserve">Y1, </w:t>
            </w:r>
            <w:r>
              <w:rPr>
                <w:rFonts w:ascii="Arial" w:hAnsi="Arial"/>
                <w:bCs/>
              </w:rPr>
              <w:t xml:space="preserve">et tracer la courbe. Ci-contre, la fonction </w:t>
            </w:r>
            <w:proofErr w:type="gramStart"/>
            <w:r>
              <w:rPr>
                <w:rFonts w:ascii="Arial" w:hAnsi="Arial"/>
                <w:bCs/>
              </w:rPr>
              <w:t>carré</w:t>
            </w:r>
            <w:proofErr w:type="gramEnd"/>
            <w:r>
              <w:rPr>
                <w:rFonts w:ascii="Arial" w:hAnsi="Arial"/>
                <w:bCs/>
              </w:rPr>
              <w:t>.</w:t>
            </w:r>
          </w:p>
          <w:p w:rsidR="00592A6A" w:rsidRDefault="00592A6A" w:rsidP="009C44B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 xml:space="preserve">Instruction   </w:t>
            </w:r>
            <w:r w:rsidRPr="004A1A6B">
              <w:rPr>
                <w:rFonts w:ascii="Arial" w:hAnsi="Arial"/>
                <w:b/>
                <w:bCs/>
                <w:bdr w:val="single" w:sz="4" w:space="0" w:color="auto"/>
              </w:rPr>
              <w:t>V-</w:t>
            </w:r>
            <w:proofErr w:type="spellStart"/>
            <w:r w:rsidRPr="004A1A6B">
              <w:rPr>
                <w:rFonts w:ascii="Arial" w:hAnsi="Arial"/>
                <w:b/>
                <w:bCs/>
                <w:bdr w:val="single" w:sz="4" w:space="0" w:color="auto"/>
              </w:rPr>
              <w:t>Window</w:t>
            </w:r>
            <w:proofErr w:type="spellEnd"/>
            <w:r>
              <w:rPr>
                <w:rFonts w:ascii="Arial" w:hAnsi="Arial"/>
                <w:bCs/>
              </w:rPr>
              <w:t xml:space="preserve">. Sélectionner </w:t>
            </w:r>
            <w:r w:rsidRPr="004A1A6B">
              <w:rPr>
                <w:rFonts w:ascii="Arial" w:hAnsi="Arial"/>
                <w:b/>
                <w:bCs/>
                <w:bdr w:val="single" w:sz="4" w:space="0" w:color="auto"/>
              </w:rPr>
              <w:t>INIT</w:t>
            </w:r>
          </w:p>
          <w:p w:rsidR="00592A6A" w:rsidRDefault="00592A6A" w:rsidP="009C44B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Puis choisir X entre - 6,3 et 6,3 e qui correspond à une graduation décimale en pixels. On règle Y suivant la fonction étudiée.</w:t>
            </w:r>
          </w:p>
          <w:p w:rsidR="00592A6A" w:rsidRDefault="00592A6A" w:rsidP="009C44B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Choisir l’instruction </w:t>
            </w:r>
            <w:r>
              <w:rPr>
                <w:rFonts w:ascii="Arial" w:hAnsi="Arial"/>
                <w:b/>
                <w:bdr w:val="single" w:sz="4" w:space="0" w:color="auto"/>
              </w:rPr>
              <w:t>G-</w:t>
            </w:r>
            <w:proofErr w:type="spellStart"/>
            <w:r>
              <w:rPr>
                <w:rFonts w:ascii="Arial" w:hAnsi="Arial"/>
                <w:b/>
                <w:bdr w:val="single" w:sz="4" w:space="0" w:color="auto"/>
              </w:rPr>
              <w:t>Solv</w:t>
            </w:r>
            <w:proofErr w:type="spellEnd"/>
            <w:r>
              <w:rPr>
                <w:rFonts w:ascii="Arial" w:hAnsi="Arial"/>
              </w:rPr>
              <w:t xml:space="preserve"> (touche </w:t>
            </w:r>
            <w:r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F5</w:t>
            </w:r>
            <w:r>
              <w:rPr>
                <w:rFonts w:ascii="Arial" w:hAnsi="Arial"/>
              </w:rPr>
              <w:t xml:space="preserve">) </w:t>
            </w:r>
          </w:p>
          <w:p w:rsidR="00592A6A" w:rsidRPr="00D92F49" w:rsidRDefault="00592A6A" w:rsidP="009C44B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Puis sélectionner  </w:t>
            </w:r>
            <w:r>
              <w:rPr>
                <w:rFonts w:ascii="Arial" w:hAnsi="Arial"/>
                <w:b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  <w:b/>
                <w:shd w:val="solid" w:color="auto" w:fill="000000"/>
              </w:rPr>
              <w:t>∫ d</w:t>
            </w:r>
            <w:r>
              <w:rPr>
                <w:rFonts w:ascii="Arial" w:hAnsi="Arial" w:cs="Arial"/>
                <w:b/>
                <w:i/>
                <w:shd w:val="solid" w:color="auto" w:fill="000000"/>
              </w:rPr>
              <w:t xml:space="preserve">x </w:t>
            </w:r>
            <w:r>
              <w:rPr>
                <w:rFonts w:ascii="Arial" w:hAnsi="Arial"/>
              </w:rPr>
              <w:t xml:space="preserve">  (touches  </w:t>
            </w:r>
            <w:r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F6</w:t>
            </w:r>
            <w:r>
              <w:rPr>
                <w:rFonts w:ascii="Arial" w:hAnsi="Arial"/>
              </w:rPr>
              <w:t xml:space="preserve">  puis </w:t>
            </w:r>
            <w:r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F3</w:t>
            </w:r>
            <w:r>
              <w:rPr>
                <w:rFonts w:ascii="Arial" w:hAnsi="Arial"/>
              </w:rPr>
              <w:t>)</w:t>
            </w:r>
          </w:p>
          <w:p w:rsidR="00592A6A" w:rsidRDefault="00592A6A" w:rsidP="009C44BE">
            <w:pPr>
              <w:rPr>
                <w:rFonts w:ascii="Arial" w:hAnsi="Arial" w:cs="Arial"/>
                <w:bCs/>
              </w:rPr>
            </w:pPr>
          </w:p>
          <w:p w:rsidR="00592A6A" w:rsidRPr="000B653F" w:rsidRDefault="00592A6A" w:rsidP="009C44BE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utilisant les  </w:t>
            </w:r>
            <w:r>
              <w:rPr>
                <w:rFonts w:ascii="Arial" w:hAnsi="Arial" w:cs="Arial"/>
              </w:rPr>
              <w:t xml:space="preserve">touches flèche droite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8"/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ou flèche gauche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7"/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 , </w:t>
            </w:r>
            <w:r>
              <w:rPr>
                <w:rFonts w:ascii="Arial" w:hAnsi="Arial" w:cs="Arial"/>
                <w:bCs/>
              </w:rPr>
              <w:t xml:space="preserve">renseigner borne </w:t>
            </w:r>
            <w:proofErr w:type="spellStart"/>
            <w:r>
              <w:rPr>
                <w:rFonts w:ascii="Arial" w:hAnsi="Arial" w:cs="Arial"/>
                <w:bCs/>
              </w:rPr>
              <w:t>inf</w:t>
            </w:r>
            <w:proofErr w:type="spellEnd"/>
            <w:r>
              <w:rPr>
                <w:rFonts w:ascii="Arial" w:hAnsi="Arial" w:cs="Arial"/>
                <w:bCs/>
              </w:rPr>
              <w:t xml:space="preserve"> (LOWER)  et borne sup (UPPER).</w:t>
            </w:r>
          </w:p>
        </w:tc>
        <w:tc>
          <w:tcPr>
            <w:tcW w:w="4649" w:type="dxa"/>
            <w:vAlign w:val="center"/>
          </w:tcPr>
          <w:p w:rsidR="00592A6A" w:rsidRDefault="00116018" w:rsidP="009C44BE">
            <w:pPr>
              <w:spacing w:before="120" w:after="12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592A6A"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92A6A" w:rsidRDefault="00592A6A" w:rsidP="009C44BE">
            <w:pPr>
              <w:spacing w:after="120"/>
            </w:pPr>
          </w:p>
          <w:p w:rsidR="00592A6A" w:rsidRPr="00FF2F09" w:rsidRDefault="00116018" w:rsidP="009C44BE">
            <w:pPr>
              <w:spacing w:before="120" w:after="12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592A6A"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16025" cy="612775"/>
                  <wp:effectExtent l="19050" t="19050" r="317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592A6A">
              <w:rPr>
                <w:rFonts w:ascii="Arial" w:hAnsi="Arial" w:cs="Arial"/>
              </w:rPr>
              <w:t xml:space="preserve">   </w:t>
            </w:r>
            <w:r w:rsidR="00592A6A">
              <w:t xml:space="preserve">   </w:t>
            </w:r>
          </w:p>
        </w:tc>
      </w:tr>
    </w:tbl>
    <w:p w:rsidR="0081455E" w:rsidRDefault="0081455E" w:rsidP="00592A6A">
      <w:pPr>
        <w:tabs>
          <w:tab w:val="left" w:pos="284"/>
        </w:tabs>
        <w:ind w:left="284" w:hanging="284"/>
        <w:rPr>
          <w:rFonts w:ascii="Arial" w:hAnsi="Arial" w:cs="Arial"/>
        </w:rPr>
      </w:pPr>
    </w:p>
    <w:sectPr w:rsidR="0081455E">
      <w:headerReference w:type="default" r:id="rId49"/>
      <w:footerReference w:type="default" r:id="rId50"/>
      <w:footerReference w:type="first" r:id="rId51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2A" w:rsidRDefault="00D7752A">
      <w:r>
        <w:separator/>
      </w:r>
    </w:p>
  </w:endnote>
  <w:endnote w:type="continuationSeparator" w:id="0">
    <w:p w:rsidR="00D7752A" w:rsidRDefault="00D7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</w:t>
    </w:r>
    <w:r w:rsidR="00B47A2A">
      <w:rPr>
        <w:rFonts w:ascii="Arial" w:hAnsi="Arial"/>
        <w:b/>
        <w:sz w:val="16"/>
      </w:rPr>
      <w:t xml:space="preserve">        </w:t>
    </w:r>
    <w:r w:rsidR="0013572D">
      <w:rPr>
        <w:rFonts w:ascii="Arial" w:hAnsi="Arial"/>
        <w:b/>
        <w:sz w:val="16"/>
      </w:rPr>
      <w:t xml:space="preserve">      Fiche </w:t>
    </w:r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>Ki</w:t>
    </w:r>
    <w:r w:rsidR="00B47A2A">
      <w:rPr>
        <w:rFonts w:ascii="Arial" w:hAnsi="Arial"/>
        <w:b/>
        <w:sz w:val="16"/>
      </w:rPr>
      <w:t xml:space="preserve">t </w:t>
    </w:r>
    <w:r w:rsidR="0013572D">
      <w:rPr>
        <w:rFonts w:ascii="Arial" w:hAnsi="Arial"/>
        <w:b/>
        <w:sz w:val="16"/>
      </w:rPr>
      <w:t xml:space="preserve"> </w:t>
    </w:r>
    <w:r w:rsidR="00B47A2A">
      <w:rPr>
        <w:rFonts w:ascii="Arial" w:hAnsi="Arial"/>
        <w:b/>
        <w:sz w:val="16"/>
      </w:rPr>
      <w:t xml:space="preserve"> T</w:t>
    </w:r>
    <w:r w:rsidR="00592A6A">
      <w:rPr>
        <w:rFonts w:ascii="Arial" w:hAnsi="Arial"/>
        <w:b/>
        <w:sz w:val="16"/>
      </w:rPr>
      <w:t xml:space="preserve"> E</w:t>
    </w:r>
    <w:r w:rsidR="00B47A2A">
      <w:rPr>
        <w:rFonts w:ascii="Arial" w:hAnsi="Arial"/>
        <w:b/>
        <w:sz w:val="16"/>
      </w:rPr>
      <w:t>S</w:t>
    </w:r>
    <w:r>
      <w:rPr>
        <w:rFonts w:ascii="Arial" w:hAnsi="Arial"/>
        <w:b/>
        <w:sz w:val="16"/>
      </w:rPr>
      <w:t xml:space="preserve">                       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B44C19">
      <w:rPr>
        <w:rStyle w:val="Numrodepage"/>
        <w:rFonts w:ascii="Arial" w:hAnsi="Arial"/>
        <w:b/>
        <w:noProof/>
        <w:sz w:val="16"/>
      </w:rPr>
      <w:t>3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 </w:t>
    </w:r>
    <w:r w:rsidR="00092B50">
      <w:rPr>
        <w:rFonts w:ascii="Arial" w:hAnsi="Arial"/>
        <w:b/>
        <w:sz w:val="16"/>
      </w:rPr>
      <w:t xml:space="preserve">                  </w:t>
    </w:r>
    <w:r w:rsidR="0013572D">
      <w:rPr>
        <w:rFonts w:ascii="Arial" w:hAnsi="Arial"/>
        <w:b/>
        <w:sz w:val="16"/>
      </w:rPr>
      <w:t xml:space="preserve">Fiche   kit </w:t>
    </w:r>
    <w:r>
      <w:rPr>
        <w:rFonts w:ascii="Arial" w:hAnsi="Arial"/>
        <w:b/>
        <w:sz w:val="16"/>
      </w:rPr>
      <w:t xml:space="preserve"> T</w:t>
    </w:r>
    <w:r w:rsidR="00092B50">
      <w:rPr>
        <w:rFonts w:ascii="Arial" w:hAnsi="Arial"/>
        <w:b/>
        <w:sz w:val="16"/>
      </w:rPr>
      <w:t>E</w:t>
    </w:r>
    <w:r>
      <w:rPr>
        <w:rFonts w:ascii="Arial" w:hAnsi="Arial"/>
        <w:b/>
        <w:sz w:val="16"/>
      </w:rPr>
      <w:t xml:space="preserve">S                    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BE6488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2A" w:rsidRDefault="00D7752A">
      <w:r>
        <w:separator/>
      </w:r>
    </w:p>
  </w:footnote>
  <w:footnote w:type="continuationSeparator" w:id="0">
    <w:p w:rsidR="00D7752A" w:rsidRDefault="00D7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  <w:t xml:space="preserve">kit de survie Terminale </w:t>
    </w:r>
    <w:r w:rsidR="005367BF">
      <w:rPr>
        <w:rFonts w:ascii="Arial" w:hAnsi="Arial"/>
        <w:b/>
        <w:sz w:val="16"/>
      </w:rPr>
      <w:t>E</w:t>
    </w:r>
    <w:r>
      <w:rPr>
        <w:rFonts w:ascii="Arial" w:hAnsi="Arial"/>
        <w:b/>
        <w:sz w:val="16"/>
      </w:rPr>
      <w:t>S</w:t>
    </w:r>
    <w:r>
      <w:rPr>
        <w:rFonts w:ascii="Arial" w:hAnsi="Arial"/>
        <w:b/>
        <w:sz w:val="16"/>
      </w:rPr>
      <w:tab/>
      <w:t>Casio  Graph 35 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0D"/>
    <w:rsid w:val="000055A6"/>
    <w:rsid w:val="0001196C"/>
    <w:rsid w:val="000238FB"/>
    <w:rsid w:val="00027EC6"/>
    <w:rsid w:val="0003374F"/>
    <w:rsid w:val="000340D6"/>
    <w:rsid w:val="00034CF7"/>
    <w:rsid w:val="000541BF"/>
    <w:rsid w:val="00057DC1"/>
    <w:rsid w:val="0006517B"/>
    <w:rsid w:val="0007213D"/>
    <w:rsid w:val="000722A6"/>
    <w:rsid w:val="0007605D"/>
    <w:rsid w:val="00092B50"/>
    <w:rsid w:val="00094F80"/>
    <w:rsid w:val="000B653F"/>
    <w:rsid w:val="000F5637"/>
    <w:rsid w:val="00116018"/>
    <w:rsid w:val="001277E4"/>
    <w:rsid w:val="0013572D"/>
    <w:rsid w:val="00137776"/>
    <w:rsid w:val="0015695F"/>
    <w:rsid w:val="00163EEE"/>
    <w:rsid w:val="001720E0"/>
    <w:rsid w:val="0018037E"/>
    <w:rsid w:val="001961A4"/>
    <w:rsid w:val="001B1027"/>
    <w:rsid w:val="001C036D"/>
    <w:rsid w:val="001C48B3"/>
    <w:rsid w:val="001C6238"/>
    <w:rsid w:val="001E1BCB"/>
    <w:rsid w:val="00205D9A"/>
    <w:rsid w:val="002106D7"/>
    <w:rsid w:val="00217157"/>
    <w:rsid w:val="002223E6"/>
    <w:rsid w:val="00231DA5"/>
    <w:rsid w:val="00251D3B"/>
    <w:rsid w:val="00257982"/>
    <w:rsid w:val="00275DC6"/>
    <w:rsid w:val="00276981"/>
    <w:rsid w:val="00282188"/>
    <w:rsid w:val="002A40A6"/>
    <w:rsid w:val="002C05B6"/>
    <w:rsid w:val="002D3119"/>
    <w:rsid w:val="002E6004"/>
    <w:rsid w:val="002E7D6C"/>
    <w:rsid w:val="002F2B5B"/>
    <w:rsid w:val="002F67BE"/>
    <w:rsid w:val="003211C2"/>
    <w:rsid w:val="003277DA"/>
    <w:rsid w:val="00354C61"/>
    <w:rsid w:val="00386EE2"/>
    <w:rsid w:val="003A00BA"/>
    <w:rsid w:val="003C02C2"/>
    <w:rsid w:val="003C2CE2"/>
    <w:rsid w:val="003D58E0"/>
    <w:rsid w:val="003E0250"/>
    <w:rsid w:val="003E6F47"/>
    <w:rsid w:val="004033C8"/>
    <w:rsid w:val="00411FDA"/>
    <w:rsid w:val="00415AD3"/>
    <w:rsid w:val="00442818"/>
    <w:rsid w:val="00442F6F"/>
    <w:rsid w:val="004965AC"/>
    <w:rsid w:val="004A10A6"/>
    <w:rsid w:val="004A1A6B"/>
    <w:rsid w:val="004A28D7"/>
    <w:rsid w:val="004B07AA"/>
    <w:rsid w:val="004E5C62"/>
    <w:rsid w:val="00504BEC"/>
    <w:rsid w:val="00520983"/>
    <w:rsid w:val="005367BF"/>
    <w:rsid w:val="005415F5"/>
    <w:rsid w:val="00551D2A"/>
    <w:rsid w:val="005521B8"/>
    <w:rsid w:val="005541D5"/>
    <w:rsid w:val="00580E3B"/>
    <w:rsid w:val="00585A88"/>
    <w:rsid w:val="00592A09"/>
    <w:rsid w:val="00592A6A"/>
    <w:rsid w:val="005939A3"/>
    <w:rsid w:val="005B015B"/>
    <w:rsid w:val="005B48B1"/>
    <w:rsid w:val="006118D5"/>
    <w:rsid w:val="006510F5"/>
    <w:rsid w:val="0068268D"/>
    <w:rsid w:val="006E1013"/>
    <w:rsid w:val="006E74FC"/>
    <w:rsid w:val="006F1014"/>
    <w:rsid w:val="00723C4B"/>
    <w:rsid w:val="00761CA9"/>
    <w:rsid w:val="0079276A"/>
    <w:rsid w:val="007A0F6C"/>
    <w:rsid w:val="007A37F0"/>
    <w:rsid w:val="007A3FFA"/>
    <w:rsid w:val="007D5C99"/>
    <w:rsid w:val="007F67A9"/>
    <w:rsid w:val="008117AC"/>
    <w:rsid w:val="0081455E"/>
    <w:rsid w:val="00823AA7"/>
    <w:rsid w:val="0084615D"/>
    <w:rsid w:val="008740C9"/>
    <w:rsid w:val="00877EEB"/>
    <w:rsid w:val="008A4B1F"/>
    <w:rsid w:val="008B555D"/>
    <w:rsid w:val="008C2F0F"/>
    <w:rsid w:val="008D50FE"/>
    <w:rsid w:val="008D6177"/>
    <w:rsid w:val="008D6869"/>
    <w:rsid w:val="008E3FB9"/>
    <w:rsid w:val="0091184A"/>
    <w:rsid w:val="00916EE5"/>
    <w:rsid w:val="00934DB3"/>
    <w:rsid w:val="00944579"/>
    <w:rsid w:val="00954249"/>
    <w:rsid w:val="00964440"/>
    <w:rsid w:val="00974ABE"/>
    <w:rsid w:val="00986858"/>
    <w:rsid w:val="0098798E"/>
    <w:rsid w:val="009A7F4D"/>
    <w:rsid w:val="009C03F0"/>
    <w:rsid w:val="009C44BE"/>
    <w:rsid w:val="009C7E91"/>
    <w:rsid w:val="00A025B0"/>
    <w:rsid w:val="00A27DEA"/>
    <w:rsid w:val="00A72EAF"/>
    <w:rsid w:val="00A902EC"/>
    <w:rsid w:val="00A934B0"/>
    <w:rsid w:val="00AD2BF9"/>
    <w:rsid w:val="00AD74FE"/>
    <w:rsid w:val="00AE27A6"/>
    <w:rsid w:val="00AE6E16"/>
    <w:rsid w:val="00AE6ECB"/>
    <w:rsid w:val="00AE789C"/>
    <w:rsid w:val="00B10FE2"/>
    <w:rsid w:val="00B13830"/>
    <w:rsid w:val="00B208FC"/>
    <w:rsid w:val="00B2584A"/>
    <w:rsid w:val="00B2613A"/>
    <w:rsid w:val="00B44C19"/>
    <w:rsid w:val="00B47A2A"/>
    <w:rsid w:val="00B5478D"/>
    <w:rsid w:val="00B7609F"/>
    <w:rsid w:val="00B76C53"/>
    <w:rsid w:val="00BA0BA6"/>
    <w:rsid w:val="00BB7929"/>
    <w:rsid w:val="00BC30F7"/>
    <w:rsid w:val="00BC63B7"/>
    <w:rsid w:val="00BD11EB"/>
    <w:rsid w:val="00BD1E97"/>
    <w:rsid w:val="00BE2FE6"/>
    <w:rsid w:val="00BE6488"/>
    <w:rsid w:val="00BE6964"/>
    <w:rsid w:val="00C171A0"/>
    <w:rsid w:val="00C30EC8"/>
    <w:rsid w:val="00C3108A"/>
    <w:rsid w:val="00C44375"/>
    <w:rsid w:val="00C52AAB"/>
    <w:rsid w:val="00C575EB"/>
    <w:rsid w:val="00C620F5"/>
    <w:rsid w:val="00C624D3"/>
    <w:rsid w:val="00C81E43"/>
    <w:rsid w:val="00C84C69"/>
    <w:rsid w:val="00C84E1B"/>
    <w:rsid w:val="00C94B79"/>
    <w:rsid w:val="00CA3263"/>
    <w:rsid w:val="00CA68E0"/>
    <w:rsid w:val="00CC5F98"/>
    <w:rsid w:val="00CD2F47"/>
    <w:rsid w:val="00CD4ED1"/>
    <w:rsid w:val="00D117FF"/>
    <w:rsid w:val="00D2080F"/>
    <w:rsid w:val="00D47E88"/>
    <w:rsid w:val="00D54A91"/>
    <w:rsid w:val="00D6512F"/>
    <w:rsid w:val="00D7752A"/>
    <w:rsid w:val="00D80F75"/>
    <w:rsid w:val="00D81FF9"/>
    <w:rsid w:val="00D92F49"/>
    <w:rsid w:val="00DB07F3"/>
    <w:rsid w:val="00DD2FF5"/>
    <w:rsid w:val="00DF4730"/>
    <w:rsid w:val="00E24F2F"/>
    <w:rsid w:val="00E27244"/>
    <w:rsid w:val="00E4170F"/>
    <w:rsid w:val="00E6399B"/>
    <w:rsid w:val="00E873F7"/>
    <w:rsid w:val="00E9585F"/>
    <w:rsid w:val="00EA033E"/>
    <w:rsid w:val="00EA1C5F"/>
    <w:rsid w:val="00EA6E84"/>
    <w:rsid w:val="00EC15AC"/>
    <w:rsid w:val="00EC1920"/>
    <w:rsid w:val="00EE7107"/>
    <w:rsid w:val="00F00CA2"/>
    <w:rsid w:val="00F04942"/>
    <w:rsid w:val="00F22E76"/>
    <w:rsid w:val="00F27185"/>
    <w:rsid w:val="00F679CD"/>
    <w:rsid w:val="00F80077"/>
    <w:rsid w:val="00FA6BD8"/>
    <w:rsid w:val="00FB3A2F"/>
    <w:rsid w:val="00FC4308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e-IL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basedOn w:val="Policepardfaut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2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gende">
    <w:name w:val="caption"/>
    <w:basedOn w:val="Normal"/>
    <w:next w:val="Normal"/>
    <w:qFormat/>
    <w:rsid w:val="00116018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60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018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1720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e-IL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basedOn w:val="Policepardfaut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2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gende">
    <w:name w:val="caption"/>
    <w:basedOn w:val="Normal"/>
    <w:next w:val="Normal"/>
    <w:qFormat/>
    <w:rsid w:val="00116018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60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018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1720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oleObject" Target="embeddings/oleObject1.bin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wmf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1.png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jlb</dc:creator>
  <cp:lastModifiedBy>JS</cp:lastModifiedBy>
  <cp:revision>3</cp:revision>
  <cp:lastPrinted>2009-09-09T16:04:00Z</cp:lastPrinted>
  <dcterms:created xsi:type="dcterms:W3CDTF">2014-11-14T13:51:00Z</dcterms:created>
  <dcterms:modified xsi:type="dcterms:W3CDTF">2014-11-14T14:09:00Z</dcterms:modified>
</cp:coreProperties>
</file>