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75C" w:rsidRDefault="00C8275C">
      <w:pPr>
        <w:pStyle w:val="Titre"/>
        <w:pBdr>
          <w:top w:val="single" w:sz="12" w:space="1" w:color="auto" w:shadow="1"/>
          <w:left w:val="single" w:sz="12" w:space="4" w:color="auto" w:shadow="1"/>
          <w:bottom w:val="single" w:sz="12" w:space="1" w:color="auto" w:shadow="1"/>
          <w:right w:val="single" w:sz="12" w:space="4" w:color="auto" w:shadow="1"/>
        </w:pBdr>
        <w:rPr>
          <w:u w:val="none"/>
        </w:rPr>
      </w:pPr>
      <w:r>
        <w:rPr>
          <w:u w:val="none"/>
        </w:rPr>
        <w:t>OUTILS INFORMATIQUES POUR LE CALCUL MENTAL</w:t>
      </w:r>
    </w:p>
    <w:p w:rsidR="00C8275C" w:rsidRDefault="00C8275C">
      <w:pPr>
        <w:jc w:val="both"/>
      </w:pPr>
    </w:p>
    <w:p w:rsidR="00C8275C" w:rsidRDefault="00C8275C">
      <w:pPr>
        <w:spacing w:line="360" w:lineRule="auto"/>
        <w:jc w:val="both"/>
        <w:rPr>
          <w:b/>
          <w:bCs/>
          <w:u w:val="single"/>
        </w:rPr>
      </w:pPr>
      <w:r>
        <w:rPr>
          <w:b/>
          <w:bCs/>
          <w:u w:val="single"/>
        </w:rPr>
        <w:t>Dans la classe (entraînement ou contrôles)</w:t>
      </w:r>
    </w:p>
    <w:p w:rsidR="00C8275C" w:rsidRDefault="0063383C">
      <w:pPr>
        <w:pStyle w:val="Retraitcorpsdetexte"/>
      </w:pPr>
      <w:r>
        <w:t>Un vidéo</w:t>
      </w:r>
      <w:r w:rsidR="00C8275C">
        <w:t>projecteur relié à un ordinateur muni d’un logiciel de présentation comme Power Point permet de projeter des séries de diapositives de 10 (ou 20) calculs. Ces diaporamas se préparent d’autant plus facilement que l’on peut télécharger des fichiers et éventuellement les modifier. Le déroulement peut être complètement automatisé avec programmation du temps de réponse. On peut prévoir des séquences de calcul numérique (décimaux, fractions, relatifs, puissances…), de calcul littéral (produits remarquables, équations…) mais aussi de géométrie (somme des mesures des angles d’un triangle, configurations…). Les élèves notent les réponses sur une grille photocopiée. Chaque diapositive peut présenter deux énoncés équivalents (pour côté gauche et pour côté droit de</w:t>
      </w:r>
      <w:r w:rsidR="005155D0">
        <w:t xml:space="preserve"> </w:t>
      </w:r>
      <w:r w:rsidR="00EB5CE0">
        <w:t>la table pour éviter la copie…).</w:t>
      </w:r>
      <w:r w:rsidR="00C8275C">
        <w:t xml:space="preserve">  </w:t>
      </w:r>
    </w:p>
    <w:p w:rsidR="00C8275C" w:rsidRDefault="00C8275C">
      <w:pPr>
        <w:ind w:firstLine="708"/>
        <w:jc w:val="both"/>
      </w:pPr>
      <w:r>
        <w:t>L’utilisation de diaporamas présente des avantages (pratique pour évaluer) mais ils ne permettent pas toujours de favoriser les échanges entre élèves.</w:t>
      </w:r>
    </w:p>
    <w:p w:rsidR="00C8275C" w:rsidRDefault="00C8275C">
      <w:pPr>
        <w:ind w:left="708"/>
        <w:jc w:val="both"/>
      </w:pPr>
      <w:r>
        <w:t>Pour télécharger des diaporamas :</w:t>
      </w:r>
    </w:p>
    <w:p w:rsidR="000A2F58" w:rsidRDefault="000A2F58">
      <w:pPr>
        <w:ind w:left="708"/>
        <w:jc w:val="both"/>
      </w:pPr>
      <w:hyperlink r:id="rId6" w:history="1">
        <w:r w:rsidRPr="00740D38">
          <w:rPr>
            <w:rStyle w:val="Lienhypertexte"/>
          </w:rPr>
          <w:t>http://mathadoc.ses</w:t>
        </w:r>
        <w:r w:rsidRPr="00740D38">
          <w:rPr>
            <w:rStyle w:val="Lienhypertexte"/>
          </w:rPr>
          <w:t>a</w:t>
        </w:r>
        <w:r w:rsidRPr="00740D38">
          <w:rPr>
            <w:rStyle w:val="Lienhypertexte"/>
          </w:rPr>
          <w:t>math.net/</w:t>
        </w:r>
      </w:hyperlink>
    </w:p>
    <w:p w:rsidR="00C8275C" w:rsidRDefault="00C8275C">
      <w:pPr>
        <w:ind w:left="708"/>
        <w:jc w:val="both"/>
      </w:pPr>
      <w:r>
        <w:t>Entrée « Tableau virtuel » puis « calcul mental ».</w:t>
      </w:r>
    </w:p>
    <w:p w:rsidR="00C8275C" w:rsidRDefault="00C8275C">
      <w:pPr>
        <w:ind w:left="708"/>
        <w:jc w:val="both"/>
      </w:pPr>
      <w:r>
        <w:t xml:space="preserve">75 séquences parcourant les 4 niveaux du collège au </w:t>
      </w:r>
      <w:r w:rsidR="00BE6317">
        <w:t>30/11/2009</w:t>
      </w:r>
    </w:p>
    <w:p w:rsidR="00C8275C" w:rsidRDefault="00C8275C">
      <w:pPr>
        <w:jc w:val="both"/>
      </w:pPr>
    </w:p>
    <w:p w:rsidR="00C8275C" w:rsidRDefault="00C8275C">
      <w:pPr>
        <w:pStyle w:val="Titre1"/>
      </w:pPr>
      <w:r>
        <w:t>En salle informatique</w:t>
      </w:r>
    </w:p>
    <w:p w:rsidR="00C8275C" w:rsidRDefault="00C8275C">
      <w:pPr>
        <w:ind w:firstLine="708"/>
        <w:jc w:val="both"/>
      </w:pPr>
      <w:r>
        <w:t>Les logiciels de calcul mental sont utiles pour l’entraînement ; ils permettent des choix de niveau, de difficulté et de temps. L’élève est évalué, un suivi de la progression est possible. Il est possible de télécharger certains logiciels, d</w:t>
      </w:r>
      <w:r>
        <w:rPr>
          <w:rFonts w:ascii="Cmath" w:hAnsi="Cmath"/>
          <w:sz w:val="20"/>
        </w:rPr>
        <w:t>’</w:t>
      </w:r>
      <w:r>
        <w:t>autres s’utilisent en ligne.</w:t>
      </w:r>
    </w:p>
    <w:p w:rsidR="00C8275C" w:rsidRDefault="00C8275C">
      <w:pPr>
        <w:jc w:val="both"/>
      </w:pPr>
    </w:p>
    <w:p w:rsidR="00C8275C" w:rsidRDefault="00C8275C">
      <w:pPr>
        <w:jc w:val="both"/>
        <w:rPr>
          <w:lang w:val="en-GB"/>
        </w:rPr>
      </w:pPr>
      <w:r>
        <w:rPr>
          <w:lang w:val="en-GB"/>
        </w:rPr>
        <w:t xml:space="preserve">Atoumath : </w:t>
      </w:r>
      <w:hyperlink r:id="rId7" w:history="1">
        <w:r>
          <w:rPr>
            <w:rStyle w:val="Lienhypertexte"/>
            <w:lang w:val="en-GB"/>
          </w:rPr>
          <w:t>http://www.kervenec.net/ato</w:t>
        </w:r>
        <w:r>
          <w:rPr>
            <w:rStyle w:val="Lienhypertexte"/>
            <w:lang w:val="en-GB"/>
          </w:rPr>
          <w:t>u</w:t>
        </w:r>
        <w:r>
          <w:rPr>
            <w:rStyle w:val="Lienhypertexte"/>
            <w:lang w:val="en-GB"/>
          </w:rPr>
          <w:t>m</w:t>
        </w:r>
        <w:r>
          <w:rPr>
            <w:rStyle w:val="Lienhypertexte"/>
            <w:lang w:val="en-GB"/>
          </w:rPr>
          <w:t>ath/atoumath/menu.html</w:t>
        </w:r>
      </w:hyperlink>
      <w:r>
        <w:rPr>
          <w:lang w:val="en-GB"/>
        </w:rPr>
        <w:t xml:space="preserve"> </w:t>
      </w:r>
    </w:p>
    <w:p w:rsidR="00C8275C" w:rsidRDefault="00C8275C">
      <w:pPr>
        <w:jc w:val="both"/>
      </w:pPr>
      <w:r>
        <w:t xml:space="preserve">Et des commentaires : </w:t>
      </w:r>
      <w:hyperlink r:id="rId8" w:history="1">
        <w:r>
          <w:rPr>
            <w:rStyle w:val="Lienhypertexte"/>
          </w:rPr>
          <w:t>http://www2.ac-ren</w:t>
        </w:r>
        <w:r>
          <w:rPr>
            <w:rStyle w:val="Lienhypertexte"/>
          </w:rPr>
          <w:t>n</w:t>
        </w:r>
        <w:r>
          <w:rPr>
            <w:rStyle w:val="Lienhypertexte"/>
          </w:rPr>
          <w:t>es.fr/CRDP/29/ie/aides/log/atoumath/atoumath.pdf</w:t>
        </w:r>
      </w:hyperlink>
      <w:r>
        <w:t xml:space="preserve"> </w:t>
      </w:r>
    </w:p>
    <w:p w:rsidR="00C8275C" w:rsidRDefault="00C8275C">
      <w:pPr>
        <w:jc w:val="both"/>
      </w:pPr>
      <w:r>
        <w:t xml:space="preserve">Ou Calmenta (éditions chrysis) </w:t>
      </w:r>
      <w:hyperlink r:id="rId9" w:history="1">
        <w:r>
          <w:rPr>
            <w:rStyle w:val="Lienhypertexte"/>
          </w:rPr>
          <w:t>http://www.3</w:t>
        </w:r>
        <w:r>
          <w:rPr>
            <w:rStyle w:val="Lienhypertexte"/>
          </w:rPr>
          <w:t>b</w:t>
        </w:r>
        <w:r>
          <w:rPr>
            <w:rStyle w:val="Lienhypertexte"/>
          </w:rPr>
          <w:t>-editions.fr/</w:t>
        </w:r>
      </w:hyperlink>
      <w:r>
        <w:t xml:space="preserve">  </w:t>
      </w:r>
    </w:p>
    <w:p w:rsidR="00C8275C" w:rsidRDefault="00C8275C">
      <w:pPr>
        <w:jc w:val="both"/>
      </w:pPr>
      <w:r>
        <w:t xml:space="preserve">Matagogo et Tokémaths </w:t>
      </w:r>
      <w:hyperlink r:id="rId10" w:history="1">
        <w:r>
          <w:rPr>
            <w:rStyle w:val="Lienhypertexte"/>
          </w:rPr>
          <w:t>http://www</w:t>
        </w:r>
        <w:r>
          <w:rPr>
            <w:rStyle w:val="Lienhypertexte"/>
          </w:rPr>
          <w:t>.</w:t>
        </w:r>
        <w:r>
          <w:rPr>
            <w:rStyle w:val="Lienhypertexte"/>
          </w:rPr>
          <w:t>matagogo.com/commander.htm</w:t>
        </w:r>
      </w:hyperlink>
      <w:r>
        <w:t xml:space="preserve"> </w:t>
      </w:r>
    </w:p>
    <w:p w:rsidR="00C8275C" w:rsidRDefault="00C8275C">
      <w:pPr>
        <w:jc w:val="both"/>
        <w:rPr>
          <w:lang w:val="en-GB"/>
        </w:rPr>
      </w:pPr>
      <w:r>
        <w:rPr>
          <w:lang w:val="en-GB"/>
        </w:rPr>
        <w:t xml:space="preserve">Abracadacalc : </w:t>
      </w:r>
      <w:hyperlink r:id="rId11" w:history="1">
        <w:r>
          <w:rPr>
            <w:rStyle w:val="Lienhypertexte"/>
            <w:lang w:val="en-GB"/>
          </w:rPr>
          <w:t>http://www.mo</w:t>
        </w:r>
        <w:r>
          <w:rPr>
            <w:rStyle w:val="Lienhypertexte"/>
            <w:lang w:val="en-GB"/>
          </w:rPr>
          <w:t>n</w:t>
        </w:r>
        <w:r>
          <w:rPr>
            <w:rStyle w:val="Lienhypertexte"/>
            <w:lang w:val="en-GB"/>
          </w:rPr>
          <w:t>tagne-cool.com/hosted/abracadacalc/index.php</w:t>
        </w:r>
      </w:hyperlink>
    </w:p>
    <w:p w:rsidR="00C8275C" w:rsidRDefault="00C8275C">
      <w:pPr>
        <w:jc w:val="both"/>
        <w:rPr>
          <w:lang w:val="en-GB"/>
        </w:rPr>
      </w:pPr>
    </w:p>
    <w:p w:rsidR="00C8275C" w:rsidRDefault="00C8275C">
      <w:pPr>
        <w:jc w:val="both"/>
      </w:pPr>
      <w:r>
        <w:t>Certains sites offrent la possibilité de s’entraîner en ligne sans télécharger le logiciel :</w:t>
      </w:r>
    </w:p>
    <w:p w:rsidR="00C8275C" w:rsidRDefault="00D05895">
      <w:pPr>
        <w:jc w:val="both"/>
      </w:pPr>
      <w:hyperlink r:id="rId12" w:history="1">
        <w:r w:rsidR="00C8275C">
          <w:rPr>
            <w:rStyle w:val="Lienhypertexte"/>
          </w:rPr>
          <w:t>http://www.au</w:t>
        </w:r>
        <w:r w:rsidR="00C8275C">
          <w:rPr>
            <w:rStyle w:val="Lienhypertexte"/>
          </w:rPr>
          <w:t>t</w:t>
        </w:r>
        <w:r w:rsidR="00C8275C">
          <w:rPr>
            <w:rStyle w:val="Lienhypertexte"/>
          </w:rPr>
          <w:t>omaths.com/?rub=11</w:t>
        </w:r>
      </w:hyperlink>
    </w:p>
    <w:p w:rsidR="00C8275C" w:rsidRDefault="00D05895">
      <w:pPr>
        <w:jc w:val="both"/>
      </w:pPr>
      <w:hyperlink r:id="rId13" w:history="1">
        <w:r w:rsidR="00C8275C">
          <w:rPr>
            <w:rStyle w:val="Lienhypertexte"/>
          </w:rPr>
          <w:t>http://www.personnalitest.com/</w:t>
        </w:r>
      </w:hyperlink>
    </w:p>
    <w:p w:rsidR="00C8275C" w:rsidRDefault="00D05895">
      <w:pPr>
        <w:jc w:val="both"/>
      </w:pPr>
      <w:hyperlink r:id="rId14" w:history="1">
        <w:r w:rsidR="008F64B6" w:rsidRPr="00E11790">
          <w:rPr>
            <w:rStyle w:val="Lienhypertexte"/>
          </w:rPr>
          <w:t>http://logiciels.tomaths.net/pmwiki.php/Exerciseur/123math</w:t>
        </w:r>
      </w:hyperlink>
    </w:p>
    <w:p w:rsidR="00C8275C" w:rsidRDefault="00D05895">
      <w:pPr>
        <w:jc w:val="both"/>
      </w:pPr>
      <w:hyperlink r:id="rId15" w:history="1">
        <w:r w:rsidR="00C8275C">
          <w:rPr>
            <w:rStyle w:val="Lienhypertexte"/>
          </w:rPr>
          <w:t>http://m</w:t>
        </w:r>
        <w:r w:rsidR="00C8275C">
          <w:rPr>
            <w:rStyle w:val="Lienhypertexte"/>
          </w:rPr>
          <w:t>a</w:t>
        </w:r>
        <w:r w:rsidR="00C8275C">
          <w:rPr>
            <w:rStyle w:val="Lienhypertexte"/>
          </w:rPr>
          <w:t>thenpoche.sesamath.net/index.php?page=100</w:t>
        </w:r>
      </w:hyperlink>
      <w:r w:rsidR="00C8275C">
        <w:t xml:space="preserve"> </w:t>
      </w:r>
    </w:p>
    <w:p w:rsidR="00C8275C" w:rsidRDefault="00D05895">
      <w:pPr>
        <w:jc w:val="both"/>
      </w:pPr>
      <w:hyperlink r:id="rId16" w:history="1">
        <w:r w:rsidR="00C8275C">
          <w:rPr>
            <w:rStyle w:val="Lienhypertexte"/>
          </w:rPr>
          <w:t>http://www.gomaths.ch</w:t>
        </w:r>
      </w:hyperlink>
    </w:p>
    <w:p w:rsidR="008F64B6" w:rsidRDefault="00D05895">
      <w:pPr>
        <w:jc w:val="both"/>
      </w:pPr>
      <w:hyperlink r:id="rId17" w:history="1">
        <w:r w:rsidR="008F64B6" w:rsidRPr="00E11790">
          <w:rPr>
            <w:rStyle w:val="Lienhypertexte"/>
          </w:rPr>
          <w:t>http://netia59a.ac-lille.fr/calculatice/</w:t>
        </w:r>
      </w:hyperlink>
    </w:p>
    <w:p w:rsidR="008F64B6" w:rsidRDefault="00D05895">
      <w:pPr>
        <w:jc w:val="both"/>
      </w:pPr>
      <w:hyperlink r:id="rId18" w:history="1">
        <w:r w:rsidR="00D202FC" w:rsidRPr="00E11790">
          <w:rPr>
            <w:rStyle w:val="Lienhypertexte"/>
          </w:rPr>
          <w:t>http://irem-fpb.univ-lyon1.fr/feuillesprobleme/feuille14/fpb14.htm</w:t>
        </w:r>
      </w:hyperlink>
      <w:r w:rsidR="00D202FC">
        <w:t xml:space="preserve"> (jeux de nombres, voir dans nos classes/un jeu à stratégie gagnante)</w:t>
      </w:r>
    </w:p>
    <w:p w:rsidR="00C8275C" w:rsidRDefault="00C8275C">
      <w:pPr>
        <w:jc w:val="both"/>
      </w:pPr>
      <w:r>
        <w:t xml:space="preserve">Le jeu Mathador est très apprécié, on peut le commander à l’APMEP, Camif collectivités, ou jouer en ligne sur le site : </w:t>
      </w:r>
      <w:hyperlink r:id="rId19" w:history="1">
        <w:r>
          <w:rPr>
            <w:rStyle w:val="Lienhypertexte"/>
          </w:rPr>
          <w:t>http://www.mathador.fr/</w:t>
        </w:r>
      </w:hyperlink>
      <w:r>
        <w:t xml:space="preserve"> </w:t>
      </w:r>
    </w:p>
    <w:p w:rsidR="00C8275C" w:rsidRPr="006A3CF4" w:rsidRDefault="006A3CF4">
      <w:pPr>
        <w:jc w:val="both"/>
      </w:pPr>
      <w:r>
        <w:t xml:space="preserve">Le </w:t>
      </w:r>
      <w:r w:rsidR="00A15D29" w:rsidRPr="006A3CF4">
        <w:t>Matoumatheux</w:t>
      </w:r>
      <w:r>
        <w:t> :</w:t>
      </w:r>
    </w:p>
    <w:p w:rsidR="006A3CF4" w:rsidRDefault="006A3CF4">
      <w:pPr>
        <w:jc w:val="both"/>
      </w:pPr>
      <w:hyperlink r:id="rId20" w:history="1">
        <w:r w:rsidRPr="00740D38">
          <w:rPr>
            <w:rStyle w:val="Lienhypertexte"/>
          </w:rPr>
          <w:t>http://matoumatheux.ac-rennes.fr/accueilniveaux/accueilFrance.htm</w:t>
        </w:r>
      </w:hyperlink>
    </w:p>
    <w:p w:rsidR="00C8275C" w:rsidRDefault="00C8275C">
      <w:pPr>
        <w:jc w:val="both"/>
      </w:pPr>
      <w:r>
        <w:t xml:space="preserve">Un site magnifique et intéressant : </w:t>
      </w:r>
      <w:hyperlink r:id="rId21" w:history="1">
        <w:r>
          <w:rPr>
            <w:rStyle w:val="Lienhypertexte"/>
          </w:rPr>
          <w:t>http://pagesperso-orange.fr/therese.eveilleau/</w:t>
        </w:r>
      </w:hyperlink>
      <w:r>
        <w:t xml:space="preserve"> </w:t>
      </w:r>
    </w:p>
    <w:p w:rsidR="00C8275C" w:rsidRDefault="00C8275C">
      <w:pPr>
        <w:jc w:val="both"/>
      </w:pPr>
      <w:r>
        <w:t>Dans la rubrique « magie », « jeux de tables », « puzzles » tables de multiplication et tout le reste !</w:t>
      </w:r>
    </w:p>
    <w:p w:rsidR="00C8275C" w:rsidRDefault="00C8275C">
      <w:pPr>
        <w:jc w:val="both"/>
      </w:pPr>
    </w:p>
    <w:p w:rsidR="00C8275C" w:rsidRDefault="00C8275C">
      <w:pPr>
        <w:jc w:val="both"/>
      </w:pPr>
      <w:r>
        <w:t xml:space="preserve">Et encore plus de sites sur Panoramath : </w:t>
      </w:r>
      <w:hyperlink r:id="rId22" w:history="1">
        <w:r>
          <w:rPr>
            <w:rStyle w:val="Lienhypertexte"/>
          </w:rPr>
          <w:t>http://sierra.univ-lyon1.fr/irem/panoramath/index.html</w:t>
        </w:r>
      </w:hyperlink>
      <w:r>
        <w:t xml:space="preserve"> </w:t>
      </w:r>
    </w:p>
    <w:p w:rsidR="00C8275C" w:rsidRDefault="00C8275C">
      <w:pPr>
        <w:jc w:val="both"/>
      </w:pPr>
    </w:p>
    <w:p w:rsidR="00C8275C" w:rsidRDefault="00C8275C">
      <w:pPr>
        <w:jc w:val="both"/>
        <w:rPr>
          <w:b/>
          <w:bCs/>
          <w:u w:val="single"/>
        </w:rPr>
      </w:pPr>
      <w:r>
        <w:rPr>
          <w:b/>
          <w:bCs/>
          <w:u w:val="single"/>
        </w:rPr>
        <w:t>Pour retrouver les documents de ce stage ou pour en proposer d</w:t>
      </w:r>
      <w:r>
        <w:rPr>
          <w:rFonts w:ascii="Cmath" w:hAnsi="Cmath"/>
          <w:b/>
          <w:bCs/>
          <w:sz w:val="20"/>
          <w:u w:val="single"/>
        </w:rPr>
        <w:t>’</w:t>
      </w:r>
      <w:r>
        <w:rPr>
          <w:b/>
          <w:bCs/>
          <w:u w:val="single"/>
        </w:rPr>
        <w:t>autres :</w:t>
      </w:r>
    </w:p>
    <w:p w:rsidR="00C8275C" w:rsidRDefault="00D05895">
      <w:pPr>
        <w:jc w:val="both"/>
      </w:pPr>
      <w:hyperlink r:id="rId23" w:history="1">
        <w:r w:rsidR="00C8275C">
          <w:rPr>
            <w:rStyle w:val="Lienhypertexte"/>
          </w:rPr>
          <w:t>http://math.univ-lyon1.fr/irem/</w:t>
        </w:r>
      </w:hyperlink>
      <w:r w:rsidR="00C8275C">
        <w:t xml:space="preserve"> puis </w:t>
      </w:r>
    </w:p>
    <w:p w:rsidR="0063383C" w:rsidRDefault="00C8275C" w:rsidP="0063383C">
      <w:pPr>
        <w:jc w:val="both"/>
      </w:pPr>
      <w:r>
        <w:rPr>
          <w:i/>
          <w:iCs/>
        </w:rPr>
        <w:t xml:space="preserve">Connexion </w:t>
      </w:r>
      <w:r>
        <w:t xml:space="preserve">(identifiant : stagiaire), qui affiche la rubrique </w:t>
      </w:r>
    </w:p>
    <w:p w:rsidR="00C8275C" w:rsidRDefault="00C8275C" w:rsidP="0063383C">
      <w:pPr>
        <w:ind w:firstLine="708"/>
        <w:jc w:val="both"/>
      </w:pPr>
      <w:r>
        <w:rPr>
          <w:i/>
          <w:iCs/>
        </w:rPr>
        <w:t xml:space="preserve">Documents stages </w:t>
      </w:r>
      <w:r>
        <w:t>(pour consultation, téléchargements).</w:t>
      </w:r>
    </w:p>
    <w:sectPr w:rsidR="00C8275C" w:rsidSect="001144C9">
      <w:headerReference w:type="even" r:id="rId24"/>
      <w:headerReference w:type="default" r:id="rId25"/>
      <w:footerReference w:type="even" r:id="rId26"/>
      <w:footerReference w:type="default" r:id="rId27"/>
      <w:headerReference w:type="first" r:id="rId28"/>
      <w:footerReference w:type="first" r:id="rId29"/>
      <w:pgSz w:w="11906" w:h="16838"/>
      <w:pgMar w:top="539" w:right="866" w:bottom="899" w:left="9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C10" w:rsidRDefault="00842C10" w:rsidP="00C8275C">
      <w:r>
        <w:separator/>
      </w:r>
    </w:p>
  </w:endnote>
  <w:endnote w:type="continuationSeparator" w:id="0">
    <w:p w:rsidR="00842C10" w:rsidRDefault="00842C10" w:rsidP="00C827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math">
    <w:altName w:val="Courier New"/>
    <w:charset w:val="00"/>
    <w:family w:val="auto"/>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E34" w:rsidRDefault="000F7E3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5C" w:rsidRDefault="00C8275C">
    <w:pPr>
      <w:pStyle w:val="Pieddepage"/>
      <w:pBdr>
        <w:top w:val="single" w:sz="2" w:space="1" w:color="auto"/>
      </w:pBdr>
      <w:rPr>
        <w:rFonts w:ascii="Arial Narrow" w:hAnsi="Arial Narrow"/>
        <w:sz w:val="16"/>
      </w:rPr>
    </w:pPr>
    <w:r>
      <w:rPr>
        <w:rFonts w:ascii="Arial Narrow" w:hAnsi="Arial Narrow"/>
        <w:sz w:val="16"/>
      </w:rPr>
      <w:tab/>
    </w:r>
    <w:r w:rsidR="00D05895">
      <w:rPr>
        <w:rFonts w:ascii="Arial Narrow" w:hAnsi="Arial Narrow"/>
        <w:sz w:val="16"/>
      </w:rPr>
      <w:fldChar w:fldCharType="begin"/>
    </w:r>
    <w:r w:rsidR="00EA0A40">
      <w:rPr>
        <w:rFonts w:ascii="Arial Narrow" w:hAnsi="Arial Narrow"/>
        <w:sz w:val="16"/>
      </w:rPr>
      <w:instrText xml:space="preserve"> FILENAME  </w:instrText>
    </w:r>
    <w:r w:rsidR="00D05895">
      <w:rPr>
        <w:rFonts w:ascii="Arial Narrow" w:hAnsi="Arial Narrow"/>
        <w:sz w:val="16"/>
      </w:rPr>
      <w:fldChar w:fldCharType="separate"/>
    </w:r>
    <w:r w:rsidR="00EA0A40">
      <w:rPr>
        <w:rFonts w:ascii="Arial Narrow" w:hAnsi="Arial Narrow"/>
        <w:noProof/>
        <w:sz w:val="16"/>
      </w:rPr>
      <w:t>IREM-PAF-CM- Outils infor</w:t>
    </w:r>
    <w:r w:rsidR="000F7E34">
      <w:rPr>
        <w:rFonts w:ascii="Arial Narrow" w:hAnsi="Arial Narrow"/>
        <w:noProof/>
        <w:sz w:val="16"/>
      </w:rPr>
      <w:t>matiques pour le calcul mental   février 2010</w:t>
    </w:r>
    <w:r w:rsidR="00D05895">
      <w:rPr>
        <w:rFonts w:ascii="Arial Narrow" w:hAnsi="Arial Narrow"/>
        <w:sz w:val="16"/>
      </w:rPr>
      <w:fldChar w:fldCharType="end"/>
    </w:r>
    <w:r>
      <w:rPr>
        <w:rFonts w:ascii="Arial Narrow" w:hAnsi="Arial Narrow"/>
        <w:sz w:val="16"/>
      </w:rPr>
      <w:tab/>
      <w:t xml:space="preserve">Page </w:t>
    </w:r>
    <w:r w:rsidR="00D05895">
      <w:rPr>
        <w:rFonts w:ascii="Arial Narrow" w:hAnsi="Arial Narrow"/>
        <w:sz w:val="16"/>
      </w:rPr>
      <w:fldChar w:fldCharType="begin"/>
    </w:r>
    <w:r>
      <w:rPr>
        <w:rFonts w:ascii="Arial Narrow" w:hAnsi="Arial Narrow"/>
        <w:sz w:val="16"/>
      </w:rPr>
      <w:instrText xml:space="preserve"> PAGE </w:instrText>
    </w:r>
    <w:r w:rsidR="00D05895">
      <w:rPr>
        <w:rFonts w:ascii="Arial Narrow" w:hAnsi="Arial Narrow"/>
        <w:sz w:val="16"/>
      </w:rPr>
      <w:fldChar w:fldCharType="separate"/>
    </w:r>
    <w:r w:rsidR="000F7E34">
      <w:rPr>
        <w:rFonts w:ascii="Arial Narrow" w:hAnsi="Arial Narrow"/>
        <w:noProof/>
        <w:sz w:val="16"/>
      </w:rPr>
      <w:t>1</w:t>
    </w:r>
    <w:r w:rsidR="00D05895">
      <w:rPr>
        <w:rFonts w:ascii="Arial Narrow" w:hAnsi="Arial Narrow"/>
        <w:sz w:val="16"/>
      </w:rPr>
      <w:fldChar w:fldCharType="end"/>
    </w:r>
    <w:r>
      <w:rPr>
        <w:rFonts w:ascii="Arial Narrow" w:hAnsi="Arial Narrow"/>
        <w:sz w:val="16"/>
      </w:rPr>
      <w:t>/</w:t>
    </w:r>
    <w:r w:rsidR="00D05895">
      <w:rPr>
        <w:rFonts w:ascii="Arial Narrow" w:hAnsi="Arial Narrow"/>
        <w:sz w:val="16"/>
      </w:rPr>
      <w:fldChar w:fldCharType="begin"/>
    </w:r>
    <w:r>
      <w:rPr>
        <w:rFonts w:ascii="Arial Narrow" w:hAnsi="Arial Narrow"/>
        <w:sz w:val="16"/>
      </w:rPr>
      <w:instrText xml:space="preserve"> NUMPAGES </w:instrText>
    </w:r>
    <w:r w:rsidR="00D05895">
      <w:rPr>
        <w:rFonts w:ascii="Arial Narrow" w:hAnsi="Arial Narrow"/>
        <w:sz w:val="16"/>
      </w:rPr>
      <w:fldChar w:fldCharType="separate"/>
    </w:r>
    <w:r w:rsidR="000F7E34">
      <w:rPr>
        <w:rFonts w:ascii="Arial Narrow" w:hAnsi="Arial Narrow"/>
        <w:noProof/>
        <w:sz w:val="16"/>
      </w:rPr>
      <w:t>1</w:t>
    </w:r>
    <w:r w:rsidR="00D05895">
      <w:rPr>
        <w:rFonts w:ascii="Arial Narrow" w:hAnsi="Arial Narrow"/>
        <w:sz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E34" w:rsidRDefault="000F7E3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C10" w:rsidRDefault="00842C10" w:rsidP="00C8275C">
      <w:r>
        <w:separator/>
      </w:r>
    </w:p>
  </w:footnote>
  <w:footnote w:type="continuationSeparator" w:id="0">
    <w:p w:rsidR="00842C10" w:rsidRDefault="00842C10" w:rsidP="00C827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E34" w:rsidRDefault="000F7E34">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E34" w:rsidRDefault="000F7E34">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E34" w:rsidRDefault="000F7E34">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8F64B6"/>
    <w:rsid w:val="000516F6"/>
    <w:rsid w:val="000A2F58"/>
    <w:rsid w:val="000F7E34"/>
    <w:rsid w:val="001144C9"/>
    <w:rsid w:val="001B6C76"/>
    <w:rsid w:val="00253A89"/>
    <w:rsid w:val="002D62FF"/>
    <w:rsid w:val="003E440C"/>
    <w:rsid w:val="00456411"/>
    <w:rsid w:val="005155D0"/>
    <w:rsid w:val="0063383C"/>
    <w:rsid w:val="006A3CF4"/>
    <w:rsid w:val="00742DD2"/>
    <w:rsid w:val="007D0328"/>
    <w:rsid w:val="007F644F"/>
    <w:rsid w:val="00842C10"/>
    <w:rsid w:val="008C7F23"/>
    <w:rsid w:val="008E516D"/>
    <w:rsid w:val="008F64B6"/>
    <w:rsid w:val="00A15D29"/>
    <w:rsid w:val="00AB3F0B"/>
    <w:rsid w:val="00BD3145"/>
    <w:rsid w:val="00BE6317"/>
    <w:rsid w:val="00C8275C"/>
    <w:rsid w:val="00D05895"/>
    <w:rsid w:val="00D202FC"/>
    <w:rsid w:val="00EA0A40"/>
    <w:rsid w:val="00EB5CE0"/>
    <w:rsid w:val="00FA181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4C9"/>
    <w:rPr>
      <w:sz w:val="24"/>
      <w:szCs w:val="24"/>
    </w:rPr>
  </w:style>
  <w:style w:type="paragraph" w:styleId="Titre1">
    <w:name w:val="heading 1"/>
    <w:basedOn w:val="Normal"/>
    <w:next w:val="Normal"/>
    <w:qFormat/>
    <w:rsid w:val="001144C9"/>
    <w:pPr>
      <w:keepNext/>
      <w:spacing w:line="360" w:lineRule="auto"/>
      <w:jc w:val="both"/>
      <w:outlineLvl w:val="0"/>
    </w:pPr>
    <w:rPr>
      <w:b/>
      <w:b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rsid w:val="001144C9"/>
    <w:rPr>
      <w:color w:val="0000FF"/>
      <w:u w:val="single"/>
    </w:rPr>
  </w:style>
  <w:style w:type="character" w:styleId="Lienhypertextesuivivisit">
    <w:name w:val="FollowedHyperlink"/>
    <w:basedOn w:val="Policepardfaut"/>
    <w:semiHidden/>
    <w:rsid w:val="001144C9"/>
    <w:rPr>
      <w:color w:val="800080"/>
      <w:u w:val="single"/>
    </w:rPr>
  </w:style>
  <w:style w:type="paragraph" w:styleId="Titre">
    <w:name w:val="Title"/>
    <w:basedOn w:val="Normal"/>
    <w:qFormat/>
    <w:rsid w:val="001144C9"/>
    <w:pPr>
      <w:jc w:val="center"/>
    </w:pPr>
    <w:rPr>
      <w:b/>
      <w:bCs/>
      <w:sz w:val="28"/>
      <w:szCs w:val="28"/>
      <w:u w:val="single"/>
    </w:rPr>
  </w:style>
  <w:style w:type="paragraph" w:styleId="Retraitcorpsdetexte">
    <w:name w:val="Body Text Indent"/>
    <w:basedOn w:val="Normal"/>
    <w:semiHidden/>
    <w:rsid w:val="001144C9"/>
    <w:pPr>
      <w:ind w:firstLine="708"/>
      <w:jc w:val="both"/>
    </w:pPr>
  </w:style>
  <w:style w:type="paragraph" w:styleId="En-tte">
    <w:name w:val="header"/>
    <w:basedOn w:val="Normal"/>
    <w:semiHidden/>
    <w:rsid w:val="001144C9"/>
    <w:pPr>
      <w:tabs>
        <w:tab w:val="center" w:pos="4536"/>
        <w:tab w:val="right" w:pos="9072"/>
      </w:tabs>
    </w:pPr>
  </w:style>
  <w:style w:type="paragraph" w:styleId="Pieddepage">
    <w:name w:val="footer"/>
    <w:basedOn w:val="Normal"/>
    <w:semiHidden/>
    <w:rsid w:val="001144C9"/>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ac-rennes.fr/CRDP/29/ie/aides/log/atoumath/atoumath.pdf" TargetMode="External"/><Relationship Id="rId13" Type="http://schemas.openxmlformats.org/officeDocument/2006/relationships/hyperlink" Target="http://www.personnalitest.com/" TargetMode="External"/><Relationship Id="rId18" Type="http://schemas.openxmlformats.org/officeDocument/2006/relationships/hyperlink" Target="http://irem-fpb.univ-lyon1.fr/feuillesprobleme/feuille14/fpb14.htm"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pagesperso-orange.fr/therese.eveilleau/" TargetMode="External"/><Relationship Id="rId7" Type="http://schemas.openxmlformats.org/officeDocument/2006/relationships/hyperlink" Target="http://www.kervenec.net/atoumath/atoumath/menu.html" TargetMode="External"/><Relationship Id="rId12" Type="http://schemas.openxmlformats.org/officeDocument/2006/relationships/hyperlink" Target="http://www.automaths.com/?rub=11" TargetMode="External"/><Relationship Id="rId17" Type="http://schemas.openxmlformats.org/officeDocument/2006/relationships/hyperlink" Target="http://netia59a.ac-lille.fr/calculatice/" TargetMode="External"/><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www.gomaths.ch" TargetMode="External"/><Relationship Id="rId20" Type="http://schemas.openxmlformats.org/officeDocument/2006/relationships/hyperlink" Target="http://matoumatheux.ac-rennes.fr/accueilniveaux/accueilFrance.htm" TargetMode="External"/><Relationship Id="rId29"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mathadoc.sesamath.net/" TargetMode="External"/><Relationship Id="rId11" Type="http://schemas.openxmlformats.org/officeDocument/2006/relationships/hyperlink" Target="http://www.montagne-cool.com/hosted/abracadacalc/index.php"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mathenpoche.sesamath.net/index.php?page=100" TargetMode="External"/><Relationship Id="rId23" Type="http://schemas.openxmlformats.org/officeDocument/2006/relationships/hyperlink" Target="http://math.univ-lyon1.fr/irem/" TargetMode="External"/><Relationship Id="rId28" Type="http://schemas.openxmlformats.org/officeDocument/2006/relationships/header" Target="header3.xml"/><Relationship Id="rId10" Type="http://schemas.openxmlformats.org/officeDocument/2006/relationships/hyperlink" Target="http://www.matagogo.com/commander.htm" TargetMode="External"/><Relationship Id="rId19" Type="http://schemas.openxmlformats.org/officeDocument/2006/relationships/hyperlink" Target="http://www.mathador.fr/"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3b-editions.fr/" TargetMode="External"/><Relationship Id="rId14" Type="http://schemas.openxmlformats.org/officeDocument/2006/relationships/hyperlink" Target="http://logiciels.tomaths.net/pmwiki.php/Exerciseur/123math" TargetMode="External"/><Relationship Id="rId22" Type="http://schemas.openxmlformats.org/officeDocument/2006/relationships/hyperlink" Target="http://sierra.univ-lyon1.fr/irem/panoramath/index.html"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636</Words>
  <Characters>3501</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Les outils informatiques en calcul mental</vt:lpstr>
      <vt:lpstr>Les outils informatiques en calcul mental</vt:lpstr>
    </vt:vector>
  </TitlesOfParts>
  <Company>NEC Computers International</Company>
  <LinksUpToDate>false</LinksUpToDate>
  <CharactersWithSpaces>4129</CharactersWithSpaces>
  <SharedDoc>false</SharedDoc>
  <HLinks>
    <vt:vector size="102" baseType="variant">
      <vt:variant>
        <vt:i4>6291574</vt:i4>
      </vt:variant>
      <vt:variant>
        <vt:i4>48</vt:i4>
      </vt:variant>
      <vt:variant>
        <vt:i4>0</vt:i4>
      </vt:variant>
      <vt:variant>
        <vt:i4>5</vt:i4>
      </vt:variant>
      <vt:variant>
        <vt:lpwstr>http://math.univ-lyon1.fr/irem/</vt:lpwstr>
      </vt:variant>
      <vt:variant>
        <vt:lpwstr/>
      </vt:variant>
      <vt:variant>
        <vt:i4>7995452</vt:i4>
      </vt:variant>
      <vt:variant>
        <vt:i4>45</vt:i4>
      </vt:variant>
      <vt:variant>
        <vt:i4>0</vt:i4>
      </vt:variant>
      <vt:variant>
        <vt:i4>5</vt:i4>
      </vt:variant>
      <vt:variant>
        <vt:lpwstr>http://sierra.univ-lyon1.fr/irem/panoramath/index.html</vt:lpwstr>
      </vt:variant>
      <vt:variant>
        <vt:lpwstr/>
      </vt:variant>
      <vt:variant>
        <vt:i4>4063288</vt:i4>
      </vt:variant>
      <vt:variant>
        <vt:i4>42</vt:i4>
      </vt:variant>
      <vt:variant>
        <vt:i4>0</vt:i4>
      </vt:variant>
      <vt:variant>
        <vt:i4>5</vt:i4>
      </vt:variant>
      <vt:variant>
        <vt:lpwstr>http://pagesperso-orange.fr/therese.eveilleau/</vt:lpwstr>
      </vt:variant>
      <vt:variant>
        <vt:lpwstr/>
      </vt:variant>
      <vt:variant>
        <vt:i4>6291497</vt:i4>
      </vt:variant>
      <vt:variant>
        <vt:i4>39</vt:i4>
      </vt:variant>
      <vt:variant>
        <vt:i4>0</vt:i4>
      </vt:variant>
      <vt:variant>
        <vt:i4>5</vt:i4>
      </vt:variant>
      <vt:variant>
        <vt:lpwstr>http://www.mathador.fr/</vt:lpwstr>
      </vt:variant>
      <vt:variant>
        <vt:lpwstr/>
      </vt:variant>
      <vt:variant>
        <vt:i4>3080230</vt:i4>
      </vt:variant>
      <vt:variant>
        <vt:i4>36</vt:i4>
      </vt:variant>
      <vt:variant>
        <vt:i4>0</vt:i4>
      </vt:variant>
      <vt:variant>
        <vt:i4>5</vt:i4>
      </vt:variant>
      <vt:variant>
        <vt:lpwstr>http://irem-fpb.univ-lyon1.fr/feuillesprobleme/feuille14/fpb14.htm</vt:lpwstr>
      </vt:variant>
      <vt:variant>
        <vt:lpwstr/>
      </vt:variant>
      <vt:variant>
        <vt:i4>6160467</vt:i4>
      </vt:variant>
      <vt:variant>
        <vt:i4>33</vt:i4>
      </vt:variant>
      <vt:variant>
        <vt:i4>0</vt:i4>
      </vt:variant>
      <vt:variant>
        <vt:i4>5</vt:i4>
      </vt:variant>
      <vt:variant>
        <vt:lpwstr>http://netia59a.ac-lille.fr/calculatice/</vt:lpwstr>
      </vt:variant>
      <vt:variant>
        <vt:lpwstr/>
      </vt:variant>
      <vt:variant>
        <vt:i4>6946928</vt:i4>
      </vt:variant>
      <vt:variant>
        <vt:i4>30</vt:i4>
      </vt:variant>
      <vt:variant>
        <vt:i4>0</vt:i4>
      </vt:variant>
      <vt:variant>
        <vt:i4>5</vt:i4>
      </vt:variant>
      <vt:variant>
        <vt:lpwstr>http://www.gomaths.ch/</vt:lpwstr>
      </vt:variant>
      <vt:variant>
        <vt:lpwstr/>
      </vt:variant>
      <vt:variant>
        <vt:i4>2818111</vt:i4>
      </vt:variant>
      <vt:variant>
        <vt:i4>27</vt:i4>
      </vt:variant>
      <vt:variant>
        <vt:i4>0</vt:i4>
      </vt:variant>
      <vt:variant>
        <vt:i4>5</vt:i4>
      </vt:variant>
      <vt:variant>
        <vt:lpwstr>http://mathenpoche.sesamath.net/index.php?page=100</vt:lpwstr>
      </vt:variant>
      <vt:variant>
        <vt:lpwstr/>
      </vt:variant>
      <vt:variant>
        <vt:i4>2818090</vt:i4>
      </vt:variant>
      <vt:variant>
        <vt:i4>24</vt:i4>
      </vt:variant>
      <vt:variant>
        <vt:i4>0</vt:i4>
      </vt:variant>
      <vt:variant>
        <vt:i4>5</vt:i4>
      </vt:variant>
      <vt:variant>
        <vt:lpwstr>http://logiciels.tomaths.net/pmwiki.php/Exerciseur/123math</vt:lpwstr>
      </vt:variant>
      <vt:variant>
        <vt:lpwstr/>
      </vt:variant>
      <vt:variant>
        <vt:i4>2949183</vt:i4>
      </vt:variant>
      <vt:variant>
        <vt:i4>21</vt:i4>
      </vt:variant>
      <vt:variant>
        <vt:i4>0</vt:i4>
      </vt:variant>
      <vt:variant>
        <vt:i4>5</vt:i4>
      </vt:variant>
      <vt:variant>
        <vt:lpwstr>http://www.personnalitest.com/</vt:lpwstr>
      </vt:variant>
      <vt:variant>
        <vt:lpwstr/>
      </vt:variant>
      <vt:variant>
        <vt:i4>1835020</vt:i4>
      </vt:variant>
      <vt:variant>
        <vt:i4>18</vt:i4>
      </vt:variant>
      <vt:variant>
        <vt:i4>0</vt:i4>
      </vt:variant>
      <vt:variant>
        <vt:i4>5</vt:i4>
      </vt:variant>
      <vt:variant>
        <vt:lpwstr>http://www.automaths.com/?rub=11</vt:lpwstr>
      </vt:variant>
      <vt:variant>
        <vt:lpwstr/>
      </vt:variant>
      <vt:variant>
        <vt:i4>2228269</vt:i4>
      </vt:variant>
      <vt:variant>
        <vt:i4>15</vt:i4>
      </vt:variant>
      <vt:variant>
        <vt:i4>0</vt:i4>
      </vt:variant>
      <vt:variant>
        <vt:i4>5</vt:i4>
      </vt:variant>
      <vt:variant>
        <vt:lpwstr>http://www.montagne-cool.com/hosted/abracadacalc/index.php</vt:lpwstr>
      </vt:variant>
      <vt:variant>
        <vt:lpwstr/>
      </vt:variant>
      <vt:variant>
        <vt:i4>983119</vt:i4>
      </vt:variant>
      <vt:variant>
        <vt:i4>12</vt:i4>
      </vt:variant>
      <vt:variant>
        <vt:i4>0</vt:i4>
      </vt:variant>
      <vt:variant>
        <vt:i4>5</vt:i4>
      </vt:variant>
      <vt:variant>
        <vt:lpwstr>http://www.matagogo.com/commander.htm</vt:lpwstr>
      </vt:variant>
      <vt:variant>
        <vt:lpwstr/>
      </vt:variant>
      <vt:variant>
        <vt:i4>7340133</vt:i4>
      </vt:variant>
      <vt:variant>
        <vt:i4>9</vt:i4>
      </vt:variant>
      <vt:variant>
        <vt:i4>0</vt:i4>
      </vt:variant>
      <vt:variant>
        <vt:i4>5</vt:i4>
      </vt:variant>
      <vt:variant>
        <vt:lpwstr>http://www.3b-editions.fr/</vt:lpwstr>
      </vt:variant>
      <vt:variant>
        <vt:lpwstr/>
      </vt:variant>
      <vt:variant>
        <vt:i4>2228342</vt:i4>
      </vt:variant>
      <vt:variant>
        <vt:i4>6</vt:i4>
      </vt:variant>
      <vt:variant>
        <vt:i4>0</vt:i4>
      </vt:variant>
      <vt:variant>
        <vt:i4>5</vt:i4>
      </vt:variant>
      <vt:variant>
        <vt:lpwstr>http://www2.ac-rennes.fr/CRDP/29/ie/aides/log/atoumath/atoumath.pdf</vt:lpwstr>
      </vt:variant>
      <vt:variant>
        <vt:lpwstr/>
      </vt:variant>
      <vt:variant>
        <vt:i4>7536701</vt:i4>
      </vt:variant>
      <vt:variant>
        <vt:i4>3</vt:i4>
      </vt:variant>
      <vt:variant>
        <vt:i4>0</vt:i4>
      </vt:variant>
      <vt:variant>
        <vt:i4>5</vt:i4>
      </vt:variant>
      <vt:variant>
        <vt:lpwstr>http://www.kervenec.net/atoumath/atoumath/menu.html</vt:lpwstr>
      </vt:variant>
      <vt:variant>
        <vt:lpwstr/>
      </vt:variant>
      <vt:variant>
        <vt:i4>5636167</vt:i4>
      </vt:variant>
      <vt:variant>
        <vt:i4>0</vt:i4>
      </vt:variant>
      <vt:variant>
        <vt:i4>0</vt:i4>
      </vt:variant>
      <vt:variant>
        <vt:i4>5</vt:i4>
      </vt:variant>
      <vt:variant>
        <vt:lpwstr>http://www.sesamath.net/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outils informatiques en calcul mental</dc:title>
  <dc:creator>NEC Computers International</dc:creator>
  <cp:lastModifiedBy>Bernard</cp:lastModifiedBy>
  <cp:revision>6</cp:revision>
  <dcterms:created xsi:type="dcterms:W3CDTF">2009-12-01T11:04:00Z</dcterms:created>
  <dcterms:modified xsi:type="dcterms:W3CDTF">2010-02-07T16:57:00Z</dcterms:modified>
</cp:coreProperties>
</file>