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76" w:rsidRDefault="00113076">
      <w:pPr>
        <w:rPr>
          <w:sz w:val="24"/>
        </w:rPr>
      </w:pPr>
    </w:p>
    <w:p w:rsidR="00113076" w:rsidRPr="002D58D6" w:rsidRDefault="00113076">
      <w:pPr>
        <w:rPr>
          <w:rFonts w:ascii="Arial" w:hAnsi="Arial" w:cs="Arial"/>
          <w:sz w:val="22"/>
        </w:rPr>
      </w:pPr>
      <w:r w:rsidRPr="002D58D6">
        <w:rPr>
          <w:rFonts w:ascii="Arial" w:hAnsi="Arial" w:cs="Arial"/>
          <w:sz w:val="22"/>
        </w:rPr>
        <w:t>Compléter le texte, le tableau et les deux graphiques.</w:t>
      </w:r>
    </w:p>
    <w:p w:rsidR="00113076" w:rsidRDefault="00113076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1018"/>
        <w:gridCol w:w="1019"/>
        <w:gridCol w:w="1019"/>
        <w:gridCol w:w="1018"/>
        <w:gridCol w:w="1019"/>
        <w:gridCol w:w="1019"/>
        <w:gridCol w:w="1019"/>
        <w:gridCol w:w="160"/>
        <w:gridCol w:w="6804"/>
      </w:tblGrid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  <w:r w:rsidRPr="002D58D6">
              <w:rPr>
                <w:rFonts w:ascii="Arial" w:hAnsi="Arial" w:cs="Arial"/>
                <w:sz w:val="22"/>
              </w:rPr>
              <w:t>Chaînes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721022">
            <w:pPr>
              <w:pStyle w:val="Titre2"/>
              <w:rPr>
                <w:rFonts w:ascii="Arial" w:hAnsi="Arial" w:cs="Arial"/>
                <w:sz w:val="22"/>
              </w:rPr>
            </w:pPr>
            <w:r w:rsidRPr="00721022"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i1025" type="#_x0000_t75" alt="http://lpsc.in2p3.fr/ams/aurelien/aurelien/logo-france3.jpg" style="width:41.65pt;height:42.35pt;visibility:visible">
                  <v:imagedata r:id="rId6" o:title="logo-france3"/>
                </v:shape>
              </w:pic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pStyle w:val="Titre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72102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1022">
              <w:rPr>
                <w:rFonts w:ascii="Arial" w:hAnsi="Arial" w:cs="Arial"/>
                <w:b/>
                <w:noProof/>
                <w:sz w:val="22"/>
              </w:rPr>
              <w:pict>
                <v:shape id="Image 7" o:spid="_x0000_i1026" type="#_x0000_t75" alt="http://www.teveo.fr/wp-content/uploads/2007/11/canal.jpg" style="width:42.35pt;height:20.45pt;visibility:visible">
                  <v:imagedata r:id="rId7" o:title="canal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  <w:r w:rsidRPr="002D58D6"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Pr="002D58D6" w:rsidRDefault="00113076" w:rsidP="00E06AD1">
            <w:pPr>
              <w:jc w:val="both"/>
              <w:rPr>
                <w:rFonts w:ascii="Calibri" w:hAnsi="Calibri"/>
                <w:sz w:val="22"/>
              </w:rPr>
            </w:pPr>
            <w:r w:rsidRPr="002D58D6">
              <w:rPr>
                <w:rFonts w:ascii="Calibri" w:hAnsi="Calibri"/>
                <w:sz w:val="32"/>
              </w:rPr>
              <w:t xml:space="preserve">Sur </w:t>
            </w:r>
            <w:r w:rsidRPr="002D58D6">
              <w:rPr>
                <w:rFonts w:ascii="Calibri" w:hAnsi="Calibri"/>
                <w:color w:val="FFFFFF"/>
                <w:sz w:val="32"/>
              </w:rPr>
              <w:t>2 400</w:t>
            </w:r>
            <w:r w:rsidRPr="002D58D6">
              <w:rPr>
                <w:rFonts w:ascii="Calibri" w:hAnsi="Calibri"/>
                <w:sz w:val="32"/>
              </w:rPr>
              <w:t xml:space="preserve"> personnes ayant regardé la télévision samedi soir,   </w:t>
            </w:r>
            <w:r w:rsidRPr="002D58D6">
              <w:rPr>
                <w:rFonts w:ascii="Calibri" w:hAnsi="Calibri"/>
                <w:color w:val="FFFFFF"/>
                <w:sz w:val="32"/>
              </w:rPr>
              <w:t>720</w:t>
            </w:r>
            <w:r w:rsidRPr="002D58D6">
              <w:rPr>
                <w:rFonts w:ascii="Calibri" w:hAnsi="Calibri"/>
                <w:sz w:val="32"/>
              </w:rPr>
              <w:t xml:space="preserve"> ont </w:t>
            </w:r>
            <w:proofErr w:type="gramStart"/>
            <w:r w:rsidRPr="002D58D6">
              <w:rPr>
                <w:rFonts w:ascii="Calibri" w:hAnsi="Calibri"/>
                <w:sz w:val="32"/>
              </w:rPr>
              <w:t xml:space="preserve">regardé </w:t>
            </w:r>
            <w:proofErr w:type="gramEnd"/>
            <w:r w:rsidR="00721022" w:rsidRPr="002D58D6">
              <w:rPr>
                <w:rFonts w:ascii="Calibri" w:hAnsi="Calibri"/>
                <w:sz w:val="32"/>
              </w:rPr>
              <w:fldChar w:fldCharType="begin"/>
            </w:r>
            <w:r w:rsidR="00E06AD1" w:rsidRPr="002D58D6">
              <w:rPr>
                <w:rFonts w:ascii="Calibri" w:hAnsi="Calibri"/>
                <w:sz w:val="32"/>
              </w:rPr>
              <w:instrText xml:space="preserve"> eq \s\do8(</w:instrText>
            </w:r>
            <w:r w:rsidR="00721022" w:rsidRPr="00721022">
              <w:rPr>
                <w:rFonts w:ascii="Calibri" w:hAnsi="Calibri"/>
                <w:b/>
                <w:noProof/>
                <w:sz w:val="32"/>
              </w:rPr>
              <w:pict>
                <v:shape id="Image 13" o:spid="_x0000_i1027" type="#_x0000_t75" alt="http://titlap.free.fr/images/actualite/TF1.jpg" style="width:42.35pt;height:29.65pt;visibility:visible">
                  <v:imagedata r:id="rId8" o:title="TF1"/>
                </v:shape>
              </w:pict>
            </w:r>
            <w:r w:rsidR="00E06AD1" w:rsidRPr="002D58D6">
              <w:rPr>
                <w:rFonts w:ascii="Calibri" w:hAnsi="Calibri"/>
                <w:sz w:val="32"/>
              </w:rPr>
              <w:instrText xml:space="preserve">) </w:instrText>
            </w:r>
            <w:r w:rsidR="00721022" w:rsidRPr="002D58D6">
              <w:rPr>
                <w:rFonts w:ascii="Calibri" w:hAnsi="Calibri"/>
                <w:sz w:val="32"/>
              </w:rPr>
              <w:fldChar w:fldCharType="end"/>
            </w:r>
            <w:r w:rsidRPr="002D58D6">
              <w:rPr>
                <w:rFonts w:ascii="Calibri" w:hAnsi="Calibri"/>
                <w:sz w:val="32"/>
              </w:rPr>
              <w:t>,  </w:t>
            </w:r>
            <w:r w:rsidRPr="002D58D6">
              <w:rPr>
                <w:rFonts w:ascii="Calibri" w:hAnsi="Calibri"/>
                <w:color w:val="FFFFFF"/>
                <w:sz w:val="32"/>
              </w:rPr>
              <w:t>20 </w:t>
            </w:r>
            <w:r w:rsidRPr="002D58D6">
              <w:rPr>
                <w:rFonts w:ascii="Calibri" w:hAnsi="Calibri"/>
                <w:sz w:val="32"/>
              </w:rPr>
              <w:t xml:space="preserve">% ont regardé </w:t>
            </w:r>
            <w:r w:rsidRPr="002D58D6">
              <w:rPr>
                <w:rFonts w:ascii="Calibri" w:hAnsi="Calibri"/>
                <w:b/>
                <w:color w:val="FFFFFF"/>
                <w:sz w:val="32"/>
              </w:rPr>
              <w:t>France 2</w:t>
            </w:r>
            <w:r w:rsidRPr="002D58D6">
              <w:rPr>
                <w:rFonts w:ascii="Calibri" w:hAnsi="Calibri"/>
                <w:sz w:val="32"/>
              </w:rPr>
              <w:t xml:space="preserve">, 600 ont regardé </w:t>
            </w:r>
            <w:r w:rsidRPr="002D58D6">
              <w:rPr>
                <w:rFonts w:ascii="Calibri" w:hAnsi="Calibri"/>
                <w:b/>
                <w:color w:val="FFFFFF"/>
                <w:sz w:val="32"/>
              </w:rPr>
              <w:t>France 3</w:t>
            </w:r>
            <w:r w:rsidRPr="002D58D6">
              <w:rPr>
                <w:rFonts w:ascii="Calibri" w:hAnsi="Calibri"/>
                <w:sz w:val="32"/>
              </w:rPr>
              <w:t>,   </w:t>
            </w:r>
            <w:r w:rsidRPr="002D58D6">
              <w:rPr>
                <w:rFonts w:ascii="Calibri" w:hAnsi="Calibri"/>
                <w:color w:val="FFFFFF"/>
                <w:sz w:val="32"/>
              </w:rPr>
              <w:t>15</w:t>
            </w:r>
            <w:r w:rsidRPr="002D58D6">
              <w:rPr>
                <w:rFonts w:ascii="Calibri" w:hAnsi="Calibri"/>
                <w:sz w:val="32"/>
              </w:rPr>
              <w:t xml:space="preserve"> % ont regardé </w:t>
            </w:r>
            <w:r w:rsidRPr="002D58D6">
              <w:rPr>
                <w:rFonts w:ascii="Calibri" w:hAnsi="Calibri"/>
                <w:b/>
                <w:color w:val="FFFFFF"/>
                <w:sz w:val="32"/>
              </w:rPr>
              <w:t>Canal +</w:t>
            </w:r>
            <w:r w:rsidRPr="002D58D6">
              <w:rPr>
                <w:rFonts w:ascii="Calibri" w:hAnsi="Calibri"/>
                <w:sz w:val="32"/>
              </w:rPr>
              <w:t>, les deux autres chaînes ont eu le même nombre de spectateurs.</w:t>
            </w:r>
          </w:p>
        </w:tc>
      </w:tr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  <w:r w:rsidRPr="002D58D6">
              <w:rPr>
                <w:rFonts w:ascii="Arial" w:hAnsi="Arial" w:cs="Arial"/>
                <w:sz w:val="22"/>
              </w:rPr>
              <w:t>Effectifs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Default="00113076">
            <w:pPr>
              <w:rPr>
                <w:sz w:val="22"/>
              </w:rPr>
            </w:pPr>
          </w:p>
        </w:tc>
      </w:tr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2D58D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  <w:r w:rsidRPr="002D58D6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Default="00113076">
            <w:pPr>
              <w:rPr>
                <w:sz w:val="22"/>
              </w:rPr>
            </w:pPr>
          </w:p>
        </w:tc>
      </w:tr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  <w:r w:rsidRPr="002D58D6">
              <w:rPr>
                <w:rFonts w:ascii="Arial" w:hAnsi="Arial" w:cs="Arial"/>
                <w:sz w:val="22"/>
              </w:rPr>
              <w:t>Angles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  <w:r w:rsidRPr="002D58D6">
              <w:rPr>
                <w:rFonts w:ascii="Arial" w:hAnsi="Arial" w:cs="Arial"/>
                <w:sz w:val="22"/>
              </w:rPr>
              <w:t>54</w:t>
            </w:r>
            <w:r w:rsidR="002D58D6">
              <w:rPr>
                <w:rFonts w:ascii="Arial" w:hAnsi="Arial" w:cs="Arial"/>
                <w:sz w:val="22"/>
              </w:rPr>
              <w:t>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Pr="002D58D6" w:rsidRDefault="0011307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Default="00113076">
            <w:pPr>
              <w:rPr>
                <w:sz w:val="22"/>
              </w:rPr>
            </w:pPr>
          </w:p>
        </w:tc>
      </w:tr>
    </w:tbl>
    <w:p w:rsidR="00113076" w:rsidRDefault="00C45221">
      <w:pPr>
        <w:rPr>
          <w:sz w:val="24"/>
        </w:rPr>
      </w:pPr>
      <w:r w:rsidRPr="00721022">
        <w:rPr>
          <w:noProof/>
        </w:rPr>
        <w:pict>
          <v:shape id="_x0000_s1033" type="#_x0000_t75" alt="http://lpsc.in2p3.fr/ams/aurelien/aurelien/logo-france3.jpg" style="position:absolute;margin-left:748.3pt;margin-top:65.9pt;width:46.4pt;height:42.65pt;z-index:11;visibility:visible;mso-position-horizontal-relative:text;mso-position-vertical-relative:text">
            <v:imagedata r:id="rId9" o:title="logo-france3"/>
          </v:shape>
        </w:pict>
      </w:r>
      <w:r w:rsidRPr="00721022">
        <w:rPr>
          <w:noProof/>
        </w:rPr>
        <w:pict>
          <v:shape id="Image 4" o:spid="_x0000_s1031" type="#_x0000_t75" alt="http://www.explorerlemonde.fr/Images/Plongees/Vouglans/Vin%20Jaune/France%202.jpg" style="position:absolute;margin-left:484.05pt;margin-top:291.65pt;width:48.05pt;height:42.65pt;z-index:8;visibility:visible;mso-position-horizontal-relative:text;mso-position-vertical-relative:text">
            <v:imagedata r:id="rId10" o:title="France%202"/>
          </v:shape>
        </w:pict>
      </w:r>
      <w:r w:rsidR="00721022" w:rsidRPr="00721022">
        <w:rPr>
          <w:noProof/>
        </w:rPr>
        <w:pict>
          <v:shape id="Image 10" o:spid="_x0000_s1036" type="#_x0000_t75" style="position:absolute;margin-left:-2.65pt;margin-top:23.05pt;width:386.05pt;height:312pt;z-index:3;visibility:visible;mso-position-horizontal-relative:text;mso-position-vertical-relative:text" o:allowincell="f">
            <v:imagedata r:id="rId11" o:title=""/>
          </v:shape>
        </w:pict>
      </w:r>
      <w:r w:rsidR="00721022" w:rsidRPr="00721022">
        <w:rPr>
          <w:noProof/>
        </w:rPr>
        <w:pict>
          <v:shape id="_x0000_s1035" type="#_x0000_t75" alt="http://titlap.free.fr/images/actualite/TF1.jpg" style="position:absolute;margin-left:272.7pt;margin-top:318.35pt;width:43.85pt;height:29.35pt;z-index:10;visibility:visible;mso-position-horizontal-relative:text;mso-position-vertical-relative:text">
            <v:imagedata r:id="rId12" o:title="TF1"/>
          </v:shape>
        </w:pict>
      </w:r>
      <w:r w:rsidR="00721022" w:rsidRPr="00721022">
        <w:rPr>
          <w:noProof/>
        </w:rPr>
        <w:pict>
          <v:shape id="Image 1" o:spid="_x0000_s1034" type="#_x0000_t75" alt="http://lpsc.in2p3.fr/ams/aurelien/aurelien/logo-france3.jpg" style="position:absolute;margin-left:23.8pt;margin-top:318.3pt;width:42.05pt;height:42.65pt;z-index:7;visibility:visible;mso-position-horizontal-relative:text;mso-position-vertical-relative:text">
            <v:imagedata r:id="rId9" o:title="logo-france3"/>
          </v:shape>
        </w:pict>
      </w:r>
      <w:r w:rsidR="00721022" w:rsidRPr="00721022">
        <w:rPr>
          <w:noProof/>
        </w:rPr>
        <w:pict>
          <v:shape id="Image 13" o:spid="_x0000_s1032" type="#_x0000_t75" alt="http://titlap.free.fr/images/actualite/TF1.jpg" style="position:absolute;margin-left:729.6pt;margin-top:318.35pt;width:43.85pt;height:29.35pt;z-index:9;visibility:visible;mso-position-horizontal-relative:text;mso-position-vertical-relative:text">
            <v:imagedata r:id="rId12" o:title="TF1"/>
          </v:shape>
        </w:pict>
      </w:r>
      <w:r w:rsidR="00721022" w:rsidRPr="00721022">
        <w:rPr>
          <w:noProof/>
        </w:rPr>
        <w:pict>
          <v:shape id="Image 16" o:spid="_x0000_s1030" type="#_x0000_t75" alt="http://www.imca.fr/petits_ecrans/arte.jpg" style="position:absolute;margin-left:518.95pt;margin-top:65.9pt;width:58.95pt;height:17.8pt;z-index:5;visibility:visible;mso-position-horizontal-relative:text;mso-position-vertical-relative:text">
            <v:imagedata r:id="rId13" o:title="arte"/>
          </v:shape>
        </w:pict>
      </w:r>
      <w:r w:rsidR="00721022" w:rsidRPr="00721022">
        <w:rPr>
          <w:noProof/>
        </w:rPr>
        <w:pict>
          <v:shape id="_x0000_s1029" type="#_x0000_t75" alt="http://www.le-media.fr/wp-content/uploads/2009/05/m6.gif" style="position:absolute;margin-left:598.9pt;margin-top:23.2pt;width:43.55pt;height:42.65pt;z-index:6;visibility:visible;mso-position-horizontal-relative:text;mso-position-vertical-relative:text">
            <v:imagedata r:id="rId14" o:title="m6"/>
          </v:shape>
        </w:pict>
      </w:r>
      <w:r w:rsidR="00721022" w:rsidRPr="00721022">
        <w:rPr>
          <w:noProof/>
        </w:rPr>
        <w:pict>
          <v:shape id="Image 9" o:spid="_x0000_s1028" type="#_x0000_t75" style="position:absolute;margin-left:468.45pt;margin-top:51.25pt;width:330pt;height:296pt;z-index:2;visibility:visible;mso-position-horizontal-relative:text;mso-position-vertical-relative:text" o:allowincell="f">
            <v:imagedata r:id="rId15" o:title=""/>
          </v:shape>
        </w:pict>
      </w:r>
      <w:r w:rsidR="00113076">
        <w:rPr>
          <w:sz w:val="24"/>
        </w:rPr>
        <w:br w:type="page"/>
      </w:r>
    </w:p>
    <w:p w:rsidR="00113076" w:rsidRDefault="00721022">
      <w:pPr>
        <w:rPr>
          <w:rFonts w:ascii="Courier" w:hAnsi="Courier"/>
          <w:sz w:val="22"/>
        </w:rPr>
      </w:pPr>
      <w:r w:rsidRPr="00721022">
        <w:rPr>
          <w:noProof/>
        </w:rPr>
        <w:pict>
          <v:shape id="Image 6" o:spid="_x0000_s1027" type="#_x0000_t75" style="position:absolute;margin-left:446.85pt;margin-top:152.25pt;width:318pt;height:296pt;z-index:1;visibility:visible" o:allowincell="f">
            <v:imagedata r:id="rId16" o:title=""/>
          </v:shape>
        </w:pict>
      </w:r>
      <w:r w:rsidR="00113076">
        <w:rPr>
          <w:rFonts w:ascii="Courier" w:hAnsi="Courier"/>
          <w:sz w:val="22"/>
        </w:rPr>
        <w:t>Compléter le texte, le tableau et les deux graphiques.</w:t>
      </w:r>
    </w:p>
    <w:p w:rsidR="00113076" w:rsidRDefault="00113076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26"/>
        <w:gridCol w:w="1018"/>
        <w:gridCol w:w="1019"/>
        <w:gridCol w:w="1019"/>
        <w:gridCol w:w="1018"/>
        <w:gridCol w:w="1019"/>
        <w:gridCol w:w="1019"/>
        <w:gridCol w:w="1019"/>
        <w:gridCol w:w="160"/>
        <w:gridCol w:w="6804"/>
      </w:tblGrid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Chaînes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C45221">
            <w:pPr>
              <w:pStyle w:val="Titre2"/>
              <w:rPr>
                <w:sz w:val="22"/>
              </w:rPr>
            </w:pPr>
            <w:r w:rsidRPr="00721022">
              <w:rPr>
                <w:noProof/>
                <w:sz w:val="22"/>
              </w:rPr>
              <w:pict>
                <v:shape id="_x0000_i1028" type="#_x0000_t75" alt="http://lpsc.in2p3.fr/ams/aurelien/aurelien/logo-france3.jpg" style="width:41.65pt;height:42.35pt;visibility:visible">
                  <v:imagedata r:id="rId6" o:title="logo-france3"/>
                </v:shape>
              </w:pic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C45221">
            <w:pPr>
              <w:pStyle w:val="Titre1"/>
              <w:rPr>
                <w:b/>
                <w:sz w:val="22"/>
              </w:rPr>
            </w:pPr>
            <w:r>
              <w:rPr>
                <w:noProof/>
              </w:rPr>
              <w:pict>
                <v:shape id="Image 10" o:spid="_x0000_i1029" type="#_x0000_t75" alt="http://www.le-media.fr/wp-content/uploads/2009/05/m6.gif" style="width:42.35pt;height:42.35pt;visibility:visible">
                  <v:imagedata r:id="rId14" o:title="m6"/>
                </v:shape>
              </w:pic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C4522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pict>
                <v:shape id="_x0000_i1030" type="#_x0000_t75" alt="http://www.teveo.fr/wp-content/uploads/2007/11/canal.jpg" style="width:42.35pt;height:20.45pt;visibility:visible">
                  <v:imagedata r:id="rId7" o:title="canal"/>
                </v:shape>
              </w:pic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C4522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pict>
                <v:shape id="Image 4" o:spid="_x0000_i1031" type="#_x0000_t75" alt="http://www.explorerlemonde.fr/Images/Plongees/Vouglans/Vin%20Jaune/France%202.jpg" style="width:42.35pt;height:42.35pt;visibility:visible">
                  <v:imagedata r:id="rId17" o:title="France%202"/>
                </v:shape>
              </w:pic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C4522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pict>
                <v:shape id="_x0000_i1032" type="#_x0000_t75" alt="http://titlap.free.fr/images/actualite/TF1.jpg" style="width:42.35pt;height:29.65pt;visibility:visible">
                  <v:imagedata r:id="rId8" o:title="TF1"/>
                </v:shape>
              </w:pic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C45221">
            <w:pPr>
              <w:jc w:val="center"/>
              <w:rPr>
                <w:b/>
                <w:sz w:val="22"/>
              </w:rPr>
            </w:pPr>
            <w:r>
              <w:rPr>
                <w:noProof/>
              </w:rPr>
              <w:pict>
                <v:shape id="Image 16" o:spid="_x0000_i1033" type="#_x0000_t75" alt="http://www.imca.fr/petits_ecrans/arte.jpg" style="width:42.35pt;height:12.7pt;visibility:visible">
                  <v:imagedata r:id="rId18" o:title="arte"/>
                </v:shape>
              </w:pic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Default="00113076">
            <w:pPr>
              <w:jc w:val="both"/>
              <w:rPr>
                <w:sz w:val="22"/>
              </w:rPr>
            </w:pPr>
            <w:r>
              <w:rPr>
                <w:sz w:val="32"/>
              </w:rPr>
              <w:t xml:space="preserve">Sur 2 400 personnes ayant regardé la télévision samedi soir,   720 ont regardé </w:t>
            </w:r>
            <w:r>
              <w:rPr>
                <w:b/>
                <w:sz w:val="32"/>
              </w:rPr>
              <w:t>TF1</w:t>
            </w:r>
            <w:r>
              <w:rPr>
                <w:sz w:val="32"/>
              </w:rPr>
              <w:t xml:space="preserve">,  20 % ont regardé </w:t>
            </w:r>
            <w:r>
              <w:rPr>
                <w:b/>
                <w:sz w:val="32"/>
              </w:rPr>
              <w:t>France 2</w:t>
            </w:r>
            <w:r>
              <w:rPr>
                <w:sz w:val="32"/>
              </w:rPr>
              <w:t xml:space="preserve">, 600 ont regardé </w:t>
            </w:r>
            <w:r>
              <w:rPr>
                <w:b/>
                <w:sz w:val="32"/>
              </w:rPr>
              <w:t>France 3</w:t>
            </w:r>
            <w:r>
              <w:rPr>
                <w:sz w:val="32"/>
              </w:rPr>
              <w:t xml:space="preserve">,   15 % ont regardé </w:t>
            </w:r>
            <w:r>
              <w:rPr>
                <w:b/>
                <w:sz w:val="32"/>
              </w:rPr>
              <w:t>Canal +</w:t>
            </w:r>
            <w:r>
              <w:rPr>
                <w:sz w:val="32"/>
              </w:rPr>
              <w:t>, les deux autres chaînes ont eu le même nombre de spectateurs.</w:t>
            </w:r>
          </w:p>
        </w:tc>
      </w:tr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Effectifs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Default="00113076">
            <w:pPr>
              <w:rPr>
                <w:sz w:val="22"/>
              </w:rPr>
            </w:pPr>
          </w:p>
        </w:tc>
      </w:tr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Pourcentages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Default="00113076">
            <w:pPr>
              <w:rPr>
                <w:sz w:val="22"/>
              </w:rPr>
            </w:pPr>
          </w:p>
        </w:tc>
      </w:tr>
      <w:tr w:rsidR="00113076">
        <w:trPr>
          <w:cantSplit/>
          <w:trHeight w:val="4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Angles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76" w:rsidRDefault="001130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60" w:type="dxa"/>
            <w:tcBorders>
              <w:left w:val="nil"/>
            </w:tcBorders>
          </w:tcPr>
          <w:p w:rsidR="00113076" w:rsidRDefault="00113076">
            <w:pPr>
              <w:rPr>
                <w:sz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76" w:rsidRDefault="00113076">
            <w:pPr>
              <w:rPr>
                <w:sz w:val="22"/>
              </w:rPr>
            </w:pPr>
          </w:p>
        </w:tc>
      </w:tr>
    </w:tbl>
    <w:p w:rsidR="00113076" w:rsidRDefault="00721022">
      <w:pPr>
        <w:rPr>
          <w:sz w:val="14"/>
        </w:rPr>
      </w:pPr>
      <w:r w:rsidRPr="00721022">
        <w:rPr>
          <w:noProof/>
        </w:rPr>
        <w:pict>
          <v:shape id="Image 11" o:spid="_x0000_s1026" type="#_x0000_t75" style="position:absolute;margin-left:-6.75pt;margin-top:4.5pt;width:453.4pt;height:365.65pt;z-index:4;visibility:visible;mso-position-horizontal-relative:text;mso-position-vertical-relative:text" o:allowincell="f">
            <v:imagedata r:id="rId19" o:title=""/>
          </v:shape>
        </w:pict>
      </w:r>
    </w:p>
    <w:sectPr w:rsidR="00113076" w:rsidSect="00D85529">
      <w:footerReference w:type="default" r:id="rId20"/>
      <w:pgSz w:w="16800" w:h="11880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F4D" w:rsidRDefault="00AD4F4D">
      <w:r>
        <w:separator/>
      </w:r>
    </w:p>
  </w:endnote>
  <w:endnote w:type="continuationSeparator" w:id="0">
    <w:p w:rsidR="00AD4F4D" w:rsidRDefault="00AD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76" w:rsidRDefault="007A39EB">
    <w:pPr>
      <w:pStyle w:val="Pieddepage"/>
    </w:pPr>
    <w:r>
      <w:t xml:space="preserve">M1 </w:t>
    </w:r>
    <w:proofErr w:type="spellStart"/>
    <w:r>
      <w:t>lyon</w:t>
    </w:r>
    <w:proofErr w:type="spellEnd"/>
    <w:r>
      <w:t xml:space="preserve"> 1</w:t>
    </w:r>
    <w:r w:rsidR="002D58D6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F4D" w:rsidRDefault="00AD4F4D">
      <w:r>
        <w:separator/>
      </w:r>
    </w:p>
  </w:footnote>
  <w:footnote w:type="continuationSeparator" w:id="0">
    <w:p w:rsidR="00AD4F4D" w:rsidRDefault="00AD4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B8F"/>
    <w:rsid w:val="00004C13"/>
    <w:rsid w:val="00113076"/>
    <w:rsid w:val="001372A1"/>
    <w:rsid w:val="00252657"/>
    <w:rsid w:val="002D58D6"/>
    <w:rsid w:val="004333C0"/>
    <w:rsid w:val="00721022"/>
    <w:rsid w:val="00760B8F"/>
    <w:rsid w:val="007A39EB"/>
    <w:rsid w:val="007D21F8"/>
    <w:rsid w:val="009946E4"/>
    <w:rsid w:val="00AD4F4D"/>
    <w:rsid w:val="00C24BDB"/>
    <w:rsid w:val="00C45221"/>
    <w:rsid w:val="00D85529"/>
    <w:rsid w:val="00DB456D"/>
    <w:rsid w:val="00E0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529"/>
  </w:style>
  <w:style w:type="paragraph" w:styleId="Titre1">
    <w:name w:val="heading 1"/>
    <w:basedOn w:val="Normal"/>
    <w:next w:val="Normal"/>
    <w:qFormat/>
    <w:rsid w:val="00D85529"/>
    <w:pPr>
      <w:keepNext/>
      <w:jc w:val="center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D85529"/>
    <w:pPr>
      <w:keepNext/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85529"/>
    <w:pPr>
      <w:tabs>
        <w:tab w:val="center" w:pos="4536"/>
        <w:tab w:val="right" w:pos="9072"/>
      </w:tabs>
    </w:pPr>
    <w:rPr>
      <w:rFonts w:ascii="Times" w:eastAsia="Times" w:hAnsi="Times"/>
      <w:sz w:val="18"/>
    </w:rPr>
  </w:style>
  <w:style w:type="paragraph" w:styleId="Pieddepage">
    <w:name w:val="footer"/>
    <w:basedOn w:val="Normal"/>
    <w:rsid w:val="002D58D6"/>
    <w:pPr>
      <w:pBdr>
        <w:top w:val="single" w:sz="4" w:space="1" w:color="FF0000"/>
      </w:pBdr>
      <w:tabs>
        <w:tab w:val="center" w:pos="4536"/>
        <w:tab w:val="right" w:pos="9072"/>
      </w:tabs>
    </w:pPr>
    <w:rPr>
      <w:rFonts w:ascii="Times" w:eastAsia="Times" w:hAnsi="Times"/>
      <w:sz w:val="16"/>
    </w:rPr>
  </w:style>
  <w:style w:type="character" w:styleId="Numrodepage">
    <w:name w:val="page number"/>
    <w:basedOn w:val="Policepardfaut"/>
    <w:rsid w:val="00D85529"/>
  </w:style>
  <w:style w:type="paragraph" w:styleId="Textedebulles">
    <w:name w:val="Balloon Text"/>
    <w:basedOn w:val="Normal"/>
    <w:link w:val="TextedebullesCar"/>
    <w:rsid w:val="00004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04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jpeg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ModËle mathÈmatique                         version nov. 96                                                            M. &amp; A. Guillemot  Ne pas hÈsiter ‡ consulter l'aide amath96.hlp</vt:lpstr>
    </vt:vector>
  </TitlesOfParts>
  <Company>Lyon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ModËle mathÈmatique                         version nov. 96                                                            M. &amp; A. Guillemot  Ne pas hÈsiter ‡ consulter l'aide amath96.hlp</dc:title>
  <dc:creator>H. &amp; J.F. Zuc</dc:creator>
  <cp:keywords>statistique</cp:keywords>
  <dc:description>Activité</dc:description>
  <cp:lastModifiedBy>Bernard</cp:lastModifiedBy>
  <cp:revision>4</cp:revision>
  <cp:lastPrinted>2011-02-02T14:16:00Z</cp:lastPrinted>
  <dcterms:created xsi:type="dcterms:W3CDTF">2011-01-16T14:29:00Z</dcterms:created>
  <dcterms:modified xsi:type="dcterms:W3CDTF">2011-02-02T14:17:00Z</dcterms:modified>
  <cp:category>3ème</cp:category>
</cp:coreProperties>
</file>