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B21A0B" w:rsidTr="00B21A0B">
        <w:tc>
          <w:tcPr>
            <w:tcW w:w="2303" w:type="dxa"/>
          </w:tcPr>
          <w:p w:rsidR="00B21A0B" w:rsidRDefault="001B7224" w:rsidP="007C350B">
            <w:r>
              <w:t>Ce que l’élève idéal a compris</w:t>
            </w:r>
          </w:p>
        </w:tc>
        <w:tc>
          <w:tcPr>
            <w:tcW w:w="2303" w:type="dxa"/>
          </w:tcPr>
          <w:p w:rsidR="00B21A0B" w:rsidRDefault="00B21A0B">
            <w:r>
              <w:t>connaissance</w:t>
            </w:r>
          </w:p>
        </w:tc>
        <w:tc>
          <w:tcPr>
            <w:tcW w:w="2303" w:type="dxa"/>
          </w:tcPr>
          <w:p w:rsidR="00B21A0B" w:rsidRDefault="00B21A0B">
            <w:r>
              <w:t xml:space="preserve">Attendus </w:t>
            </w:r>
          </w:p>
        </w:tc>
        <w:tc>
          <w:tcPr>
            <w:tcW w:w="2303" w:type="dxa"/>
          </w:tcPr>
          <w:p w:rsidR="00B21A0B" w:rsidRDefault="00B21A0B" w:rsidP="00B21A0B">
            <w:pPr>
              <w:tabs>
                <w:tab w:val="left" w:pos="504"/>
              </w:tabs>
            </w:pPr>
            <w:r>
              <w:tab/>
              <w:t>attitude</w:t>
            </w:r>
          </w:p>
        </w:tc>
      </w:tr>
      <w:tr w:rsidR="004E30A3" w:rsidTr="00B21A0B">
        <w:tc>
          <w:tcPr>
            <w:tcW w:w="2303" w:type="dxa"/>
          </w:tcPr>
          <w:p w:rsidR="004E30A3" w:rsidRDefault="003B509D" w:rsidP="00424C78">
            <w:r>
              <w:t>5</w:t>
            </w:r>
            <w:r w:rsidRPr="003B509D">
              <w:rPr>
                <w:vertAlign w:val="superscript"/>
              </w:rPr>
              <w:t>ème</w:t>
            </w:r>
            <w:r>
              <w:t xml:space="preserve">. </w:t>
            </w:r>
            <w:r w:rsidR="004E30A3">
              <w:t>Distinguer langage naturel et la convention mathématique (ex : une chance sur deux ; chance VS possibilité)</w:t>
            </w:r>
          </w:p>
        </w:tc>
        <w:tc>
          <w:tcPr>
            <w:tcW w:w="2303" w:type="dxa"/>
            <w:vMerge w:val="restart"/>
          </w:tcPr>
          <w:p w:rsidR="004E30A3" w:rsidRDefault="004E30A3">
            <w:r>
              <w:t>Expérience aléatoire</w:t>
            </w:r>
            <w:r>
              <w:br/>
            </w:r>
          </w:p>
          <w:p w:rsidR="004E30A3" w:rsidRDefault="004E30A3" w:rsidP="0029738D">
            <w:r>
              <w:t>issue</w:t>
            </w:r>
          </w:p>
        </w:tc>
        <w:tc>
          <w:tcPr>
            <w:tcW w:w="2303" w:type="dxa"/>
          </w:tcPr>
          <w:p w:rsidR="004E30A3" w:rsidRDefault="004E30A3">
            <w:r>
              <w:t>Différencier prévision et probabilité</w:t>
            </w:r>
          </w:p>
        </w:tc>
        <w:tc>
          <w:tcPr>
            <w:tcW w:w="2303" w:type="dxa"/>
          </w:tcPr>
          <w:p w:rsidR="004E30A3" w:rsidRDefault="004E30A3"/>
        </w:tc>
      </w:tr>
      <w:tr w:rsidR="004E30A3" w:rsidTr="00B21A0B">
        <w:tc>
          <w:tcPr>
            <w:tcW w:w="2303" w:type="dxa"/>
          </w:tcPr>
          <w:p w:rsidR="004E30A3" w:rsidRDefault="004E30A3"/>
        </w:tc>
        <w:tc>
          <w:tcPr>
            <w:tcW w:w="2303" w:type="dxa"/>
            <w:vMerge/>
          </w:tcPr>
          <w:p w:rsidR="004E30A3" w:rsidRDefault="004E30A3"/>
        </w:tc>
        <w:tc>
          <w:tcPr>
            <w:tcW w:w="2303" w:type="dxa"/>
          </w:tcPr>
          <w:p w:rsidR="004E30A3" w:rsidRDefault="004E30A3"/>
        </w:tc>
        <w:tc>
          <w:tcPr>
            <w:tcW w:w="2303" w:type="dxa"/>
          </w:tcPr>
          <w:p w:rsidR="004E30A3" w:rsidRDefault="004E30A3"/>
        </w:tc>
      </w:tr>
      <w:tr w:rsidR="00D00241" w:rsidTr="00B21A0B">
        <w:tc>
          <w:tcPr>
            <w:tcW w:w="2303" w:type="dxa"/>
          </w:tcPr>
          <w:p w:rsidR="00D00241" w:rsidRDefault="00D00241"/>
        </w:tc>
        <w:tc>
          <w:tcPr>
            <w:tcW w:w="2303" w:type="dxa"/>
            <w:vMerge w:val="restart"/>
          </w:tcPr>
          <w:p w:rsidR="00D00241" w:rsidRDefault="00D00241">
            <w:r>
              <w:t>univers</w:t>
            </w:r>
          </w:p>
          <w:p w:rsidR="00D00241" w:rsidRDefault="00D00241" w:rsidP="002D010C">
            <w:r>
              <w:t>Evènement</w:t>
            </w:r>
          </w:p>
        </w:tc>
        <w:tc>
          <w:tcPr>
            <w:tcW w:w="2303" w:type="dxa"/>
          </w:tcPr>
          <w:p w:rsidR="00D00241" w:rsidRDefault="009D7C10" w:rsidP="009D7C10">
            <w:r>
              <w:t xml:space="preserve">Passer du langage courant au vocabulaire des probabilités </w:t>
            </w:r>
            <w:proofErr w:type="gramStart"/>
            <w:r>
              <w:t>( et</w:t>
            </w:r>
            <w:proofErr w:type="gramEnd"/>
            <w:r>
              <w:t xml:space="preserve"> inversement).</w:t>
            </w:r>
          </w:p>
        </w:tc>
        <w:tc>
          <w:tcPr>
            <w:tcW w:w="2303" w:type="dxa"/>
          </w:tcPr>
          <w:p w:rsidR="00D00241" w:rsidRDefault="00D00241"/>
        </w:tc>
      </w:tr>
      <w:tr w:rsidR="00D00241" w:rsidTr="00B21A0B">
        <w:tc>
          <w:tcPr>
            <w:tcW w:w="2303" w:type="dxa"/>
          </w:tcPr>
          <w:p w:rsidR="00D00241" w:rsidRDefault="00D00241"/>
        </w:tc>
        <w:tc>
          <w:tcPr>
            <w:tcW w:w="2303" w:type="dxa"/>
            <w:vMerge/>
          </w:tcPr>
          <w:p w:rsidR="00D00241" w:rsidRDefault="00D00241"/>
        </w:tc>
        <w:tc>
          <w:tcPr>
            <w:tcW w:w="2303" w:type="dxa"/>
          </w:tcPr>
          <w:p w:rsidR="00D00241" w:rsidRDefault="00D00241"/>
        </w:tc>
        <w:tc>
          <w:tcPr>
            <w:tcW w:w="2303" w:type="dxa"/>
          </w:tcPr>
          <w:p w:rsidR="00D00241" w:rsidRDefault="00D00241"/>
        </w:tc>
      </w:tr>
      <w:tr w:rsidR="00B21A0B" w:rsidTr="00B21A0B">
        <w:tc>
          <w:tcPr>
            <w:tcW w:w="2303" w:type="dxa"/>
          </w:tcPr>
          <w:p w:rsidR="00B21A0B" w:rsidRDefault="00B21A0B"/>
        </w:tc>
        <w:tc>
          <w:tcPr>
            <w:tcW w:w="2303" w:type="dxa"/>
          </w:tcPr>
          <w:p w:rsidR="00B21A0B" w:rsidRDefault="00B21A0B"/>
        </w:tc>
        <w:tc>
          <w:tcPr>
            <w:tcW w:w="2303" w:type="dxa"/>
          </w:tcPr>
          <w:p w:rsidR="00B21A0B" w:rsidRDefault="00B21A0B"/>
        </w:tc>
        <w:tc>
          <w:tcPr>
            <w:tcW w:w="2303" w:type="dxa"/>
          </w:tcPr>
          <w:p w:rsidR="00B21A0B" w:rsidRDefault="00B21A0B"/>
        </w:tc>
      </w:tr>
      <w:tr w:rsidR="00B21A0B" w:rsidTr="00B21A0B">
        <w:tc>
          <w:tcPr>
            <w:tcW w:w="2303" w:type="dxa"/>
          </w:tcPr>
          <w:p w:rsidR="00B21A0B" w:rsidRDefault="00B21A0B"/>
        </w:tc>
        <w:tc>
          <w:tcPr>
            <w:tcW w:w="2303" w:type="dxa"/>
          </w:tcPr>
          <w:p w:rsidR="00B21A0B" w:rsidRDefault="00041563" w:rsidP="00041563">
            <w:r>
              <w:t>Calculer la p</w:t>
            </w:r>
            <w:r w:rsidR="00B21A0B">
              <w:t>robabilité d’un évènement</w:t>
            </w:r>
            <w:r w:rsidR="00C10FCD">
              <w:br/>
            </w:r>
            <w:r w:rsidR="00C10FCD">
              <w:br/>
            </w:r>
            <w:r w:rsidR="00C10FCD">
              <w:t>Situation d</w:t>
            </w:r>
            <w:r w:rsidR="009E003B">
              <w:t>’équiprobabilité</w:t>
            </w:r>
          </w:p>
        </w:tc>
        <w:tc>
          <w:tcPr>
            <w:tcW w:w="2303" w:type="dxa"/>
          </w:tcPr>
          <w:p w:rsidR="00B21A0B" w:rsidRDefault="0036459A" w:rsidP="0036459A">
            <w:r>
              <w:t>Quantifier avec un nombre les chances d’o</w:t>
            </w:r>
            <w:r w:rsidR="003266F4">
              <w:t>btenir une issue, un événement (évé</w:t>
            </w:r>
            <w:r w:rsidR="003266F4">
              <w:t>nements impossible ; certain ;</w:t>
            </w:r>
            <w:r w:rsidR="002977A4">
              <w:t xml:space="preserve"> </w:t>
            </w:r>
            <w:r w:rsidR="003266F4">
              <w:t>contraire </w:t>
            </w:r>
            <w:proofErr w:type="gramStart"/>
            <w:r w:rsidR="003266F4">
              <w:t>; incompatible</w:t>
            </w:r>
            <w:r w:rsidR="003266F4">
              <w:t xml:space="preserve"> )</w:t>
            </w:r>
            <w:proofErr w:type="gramEnd"/>
            <w:r w:rsidR="008A73DA">
              <w:br/>
            </w:r>
            <w:r w:rsidR="00B12C1B">
              <w:br/>
              <w:t xml:space="preserve">Utiliser une </w:t>
            </w:r>
            <w:proofErr w:type="spellStart"/>
            <w:r w:rsidR="00B12C1B">
              <w:t>proba</w:t>
            </w:r>
            <w:proofErr w:type="spellEnd"/>
            <w:r w:rsidR="00B12C1B">
              <w:t xml:space="preserve"> d’</w:t>
            </w:r>
            <w:proofErr w:type="spellStart"/>
            <w:r w:rsidR="00B12C1B">
              <w:t>évént</w:t>
            </w:r>
            <w:proofErr w:type="spellEnd"/>
            <w:r w:rsidR="00B12C1B">
              <w:t xml:space="preserve"> pour prendre une décision ; choisir une stratégie.</w:t>
            </w:r>
            <w:r w:rsidR="00B12C1B">
              <w:br/>
            </w:r>
            <w:r w:rsidR="008A73DA">
              <w:br/>
            </w:r>
            <w:r w:rsidR="00AE6CB7">
              <w:t>Reconnaitre une situation d’équiprobabilité</w:t>
            </w:r>
          </w:p>
        </w:tc>
        <w:tc>
          <w:tcPr>
            <w:tcW w:w="2303" w:type="dxa"/>
          </w:tcPr>
          <w:p w:rsidR="00B21A0B" w:rsidRDefault="002C2F16" w:rsidP="002C2F16">
            <w:r>
              <w:br/>
            </w:r>
            <w:r>
              <w:br/>
            </w:r>
            <w:r w:rsidR="000D6403">
              <w:t>R</w:t>
            </w:r>
            <w:r w:rsidR="008A73DA">
              <w:t>echercher un univers d’équiprobabilité</w:t>
            </w:r>
            <w:r w:rsidR="008A73DA">
              <w:br/>
            </w:r>
            <w:r w:rsidR="008A73DA">
              <w:br/>
            </w:r>
          </w:p>
        </w:tc>
      </w:tr>
      <w:tr w:rsidR="00B21A0B" w:rsidTr="00B21A0B">
        <w:tc>
          <w:tcPr>
            <w:tcW w:w="2303" w:type="dxa"/>
          </w:tcPr>
          <w:p w:rsidR="00B21A0B" w:rsidRDefault="00B21A0B"/>
        </w:tc>
        <w:tc>
          <w:tcPr>
            <w:tcW w:w="2303" w:type="dxa"/>
          </w:tcPr>
          <w:p w:rsidR="00B21A0B" w:rsidRDefault="00B21A0B" w:rsidP="005A4795">
            <w:r>
              <w:t>Formule d’équiprobabilité</w:t>
            </w:r>
            <w:r w:rsidR="005A4795">
              <w:t xml:space="preserve"> : P(A) = </w:t>
            </w:r>
            <w:proofErr w:type="spellStart"/>
            <w:r w:rsidR="005A4795">
              <w:t>nb_favorable</w:t>
            </w:r>
            <w:proofErr w:type="spellEnd"/>
            <w:r w:rsidR="005A4795">
              <w:t xml:space="preserve"> / </w:t>
            </w:r>
            <w:proofErr w:type="spellStart"/>
            <w:r w:rsidR="005A4795">
              <w:t>nb_total</w:t>
            </w:r>
            <w:proofErr w:type="spellEnd"/>
            <w:r w:rsidR="005A4795">
              <w:t>.</w:t>
            </w:r>
            <w:r w:rsidR="00432EED">
              <w:br/>
            </w:r>
            <w:r w:rsidR="00432EED">
              <w:br/>
            </w:r>
            <w:r w:rsidR="005A4795">
              <w:t xml:space="preserve">Somme des </w:t>
            </w:r>
            <w:proofErr w:type="gramStart"/>
            <w:r w:rsidR="005A4795">
              <w:t>probabilité</w:t>
            </w:r>
            <w:proofErr w:type="gramEnd"/>
            <w:r w:rsidR="005A4795">
              <w:t xml:space="preserve"> des issues</w:t>
            </w:r>
            <w:r w:rsidR="00E30642">
              <w:t xml:space="preserve"> = 1.</w:t>
            </w:r>
          </w:p>
        </w:tc>
        <w:tc>
          <w:tcPr>
            <w:tcW w:w="2303" w:type="dxa"/>
          </w:tcPr>
          <w:p w:rsidR="00B21A0B" w:rsidRDefault="00B21A0B"/>
        </w:tc>
        <w:tc>
          <w:tcPr>
            <w:tcW w:w="2303" w:type="dxa"/>
          </w:tcPr>
          <w:p w:rsidR="00B21A0B" w:rsidRDefault="00B21A0B"/>
        </w:tc>
      </w:tr>
      <w:tr w:rsidR="00B21A0B" w:rsidTr="00B21A0B">
        <w:tc>
          <w:tcPr>
            <w:tcW w:w="2303" w:type="dxa"/>
          </w:tcPr>
          <w:p w:rsidR="00B21A0B" w:rsidRDefault="00B21A0B"/>
        </w:tc>
        <w:tc>
          <w:tcPr>
            <w:tcW w:w="2303" w:type="dxa"/>
          </w:tcPr>
          <w:p w:rsidR="00B21A0B" w:rsidRDefault="00B21A0B"/>
        </w:tc>
        <w:tc>
          <w:tcPr>
            <w:tcW w:w="2303" w:type="dxa"/>
          </w:tcPr>
          <w:p w:rsidR="00B21A0B" w:rsidRDefault="00B21A0B"/>
        </w:tc>
        <w:tc>
          <w:tcPr>
            <w:tcW w:w="2303" w:type="dxa"/>
          </w:tcPr>
          <w:p w:rsidR="00B21A0B" w:rsidRDefault="00B21A0B"/>
        </w:tc>
      </w:tr>
      <w:tr w:rsidR="00B21A0B" w:rsidTr="00B21A0B">
        <w:tc>
          <w:tcPr>
            <w:tcW w:w="2303" w:type="dxa"/>
          </w:tcPr>
          <w:p w:rsidR="00B21A0B" w:rsidRDefault="00B21A0B"/>
        </w:tc>
        <w:tc>
          <w:tcPr>
            <w:tcW w:w="2303" w:type="dxa"/>
          </w:tcPr>
          <w:p w:rsidR="00B21A0B" w:rsidRDefault="00B21A0B"/>
        </w:tc>
        <w:tc>
          <w:tcPr>
            <w:tcW w:w="2303" w:type="dxa"/>
          </w:tcPr>
          <w:p w:rsidR="00B21A0B" w:rsidRDefault="00B21A0B"/>
        </w:tc>
        <w:tc>
          <w:tcPr>
            <w:tcW w:w="2303" w:type="dxa"/>
          </w:tcPr>
          <w:p w:rsidR="00B21A0B" w:rsidRDefault="00B21A0B"/>
        </w:tc>
      </w:tr>
      <w:tr w:rsidR="00B21A0B" w:rsidTr="00B21A0B">
        <w:tc>
          <w:tcPr>
            <w:tcW w:w="2303" w:type="dxa"/>
          </w:tcPr>
          <w:p w:rsidR="00B21A0B" w:rsidRDefault="003B509D">
            <w:r>
              <w:t>4</w:t>
            </w:r>
            <w:r w:rsidRPr="003B509D">
              <w:rPr>
                <w:vertAlign w:val="superscript"/>
              </w:rPr>
              <w:t>ème</w:t>
            </w:r>
            <w:r>
              <w:t>.</w:t>
            </w:r>
            <w:bookmarkStart w:id="0" w:name="_GoBack"/>
            <w:bookmarkEnd w:id="0"/>
          </w:p>
        </w:tc>
        <w:tc>
          <w:tcPr>
            <w:tcW w:w="2303" w:type="dxa"/>
          </w:tcPr>
          <w:p w:rsidR="00B21A0B" w:rsidRDefault="009E003B">
            <w:r>
              <w:t>Mesurer une probabilité.</w:t>
            </w:r>
          </w:p>
        </w:tc>
        <w:tc>
          <w:tcPr>
            <w:tcW w:w="2303" w:type="dxa"/>
          </w:tcPr>
          <w:p w:rsidR="00B21A0B" w:rsidRDefault="00B21A0B"/>
        </w:tc>
        <w:tc>
          <w:tcPr>
            <w:tcW w:w="2303" w:type="dxa"/>
          </w:tcPr>
          <w:p w:rsidR="00B21A0B" w:rsidRDefault="002C2F16">
            <w:proofErr w:type="spellStart"/>
            <w:r>
              <w:t>Determiner</w:t>
            </w:r>
            <w:proofErr w:type="spellEnd"/>
            <w:r>
              <w:t xml:space="preserve"> des probabilités </w:t>
            </w:r>
            <w:proofErr w:type="spellStart"/>
            <w:r>
              <w:t>a</w:t>
            </w:r>
            <w:proofErr w:type="spellEnd"/>
            <w:r>
              <w:t xml:space="preserve"> partir de fréquences observées ;…ou </w:t>
            </w:r>
            <w:proofErr w:type="spellStart"/>
            <w:r>
              <w:t>a</w:t>
            </w:r>
            <w:proofErr w:type="spellEnd"/>
            <w:r>
              <w:t xml:space="preserve"> partir de modélisation</w:t>
            </w:r>
          </w:p>
        </w:tc>
      </w:tr>
      <w:tr w:rsidR="00B21A0B" w:rsidTr="00B21A0B">
        <w:tc>
          <w:tcPr>
            <w:tcW w:w="2303" w:type="dxa"/>
          </w:tcPr>
          <w:p w:rsidR="00B21A0B" w:rsidRDefault="00B21A0B"/>
        </w:tc>
        <w:tc>
          <w:tcPr>
            <w:tcW w:w="2303" w:type="dxa"/>
          </w:tcPr>
          <w:p w:rsidR="00B21A0B" w:rsidRDefault="00B21A0B"/>
        </w:tc>
        <w:tc>
          <w:tcPr>
            <w:tcW w:w="2303" w:type="dxa"/>
          </w:tcPr>
          <w:p w:rsidR="00B21A0B" w:rsidRDefault="00B21A0B"/>
        </w:tc>
        <w:tc>
          <w:tcPr>
            <w:tcW w:w="2303" w:type="dxa"/>
          </w:tcPr>
          <w:p w:rsidR="00B21A0B" w:rsidRDefault="00B21A0B"/>
        </w:tc>
      </w:tr>
      <w:tr w:rsidR="00B21A0B" w:rsidTr="00B21A0B">
        <w:tc>
          <w:tcPr>
            <w:tcW w:w="2303" w:type="dxa"/>
          </w:tcPr>
          <w:p w:rsidR="00B21A0B" w:rsidRDefault="00B21A0B"/>
        </w:tc>
        <w:tc>
          <w:tcPr>
            <w:tcW w:w="2303" w:type="dxa"/>
          </w:tcPr>
          <w:p w:rsidR="00B21A0B" w:rsidRDefault="00B21A0B"/>
        </w:tc>
        <w:tc>
          <w:tcPr>
            <w:tcW w:w="2303" w:type="dxa"/>
          </w:tcPr>
          <w:p w:rsidR="00B21A0B" w:rsidRDefault="00B21A0B"/>
        </w:tc>
        <w:tc>
          <w:tcPr>
            <w:tcW w:w="2303" w:type="dxa"/>
          </w:tcPr>
          <w:p w:rsidR="00B21A0B" w:rsidRDefault="00B21A0B"/>
        </w:tc>
      </w:tr>
    </w:tbl>
    <w:p w:rsidR="00BF7512" w:rsidRDefault="00BF7512"/>
    <w:sectPr w:rsidR="00BF7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E53"/>
    <w:rsid w:val="00035EEE"/>
    <w:rsid w:val="00041563"/>
    <w:rsid w:val="000D6403"/>
    <w:rsid w:val="001B7224"/>
    <w:rsid w:val="002977A4"/>
    <w:rsid w:val="002C2F16"/>
    <w:rsid w:val="003266F4"/>
    <w:rsid w:val="0036459A"/>
    <w:rsid w:val="003B509D"/>
    <w:rsid w:val="00403028"/>
    <w:rsid w:val="00424C78"/>
    <w:rsid w:val="00432EED"/>
    <w:rsid w:val="004A4C25"/>
    <w:rsid w:val="004E30A3"/>
    <w:rsid w:val="005A4795"/>
    <w:rsid w:val="007C350B"/>
    <w:rsid w:val="008A73DA"/>
    <w:rsid w:val="008E4A01"/>
    <w:rsid w:val="008F575A"/>
    <w:rsid w:val="009D55B6"/>
    <w:rsid w:val="009D7C10"/>
    <w:rsid w:val="009E003B"/>
    <w:rsid w:val="00A3310E"/>
    <w:rsid w:val="00AE6CB7"/>
    <w:rsid w:val="00B12C1B"/>
    <w:rsid w:val="00B21A0B"/>
    <w:rsid w:val="00BF7512"/>
    <w:rsid w:val="00C10FCD"/>
    <w:rsid w:val="00CD1CC0"/>
    <w:rsid w:val="00D00241"/>
    <w:rsid w:val="00D311D3"/>
    <w:rsid w:val="00E12A83"/>
    <w:rsid w:val="00E30642"/>
    <w:rsid w:val="00E85E53"/>
    <w:rsid w:val="00FB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21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21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irem</dc:creator>
  <cp:lastModifiedBy>irem</cp:lastModifiedBy>
  <cp:revision>2</cp:revision>
  <dcterms:created xsi:type="dcterms:W3CDTF">2017-02-07T15:29:00Z</dcterms:created>
  <dcterms:modified xsi:type="dcterms:W3CDTF">2017-02-07T15:29:00Z</dcterms:modified>
</cp:coreProperties>
</file>